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07" w:rsidRPr="004767E9" w:rsidRDefault="00FF25EC" w:rsidP="00FE468E">
      <w:pPr>
        <w:jc w:val="center"/>
        <w:rPr>
          <w:rFonts w:ascii="HG丸ｺﾞｼｯｸM-PRO" w:eastAsia="HG丸ｺﾞｼｯｸM-PRO" w:hAnsi="HG丸ｺﾞｼｯｸM-PRO"/>
        </w:rPr>
      </w:pPr>
      <w:r w:rsidRPr="004767E9">
        <w:rPr>
          <w:rFonts w:ascii="HG丸ｺﾞｼｯｸM-PRO" w:eastAsia="HG丸ｺﾞｼｯｸM-PRO" w:hAnsi="HG丸ｺﾞｼｯｸM-PRO" w:hint="eastAsia"/>
        </w:rPr>
        <w:t>【大川村】</w:t>
      </w:r>
    </w:p>
    <w:p w:rsidR="00FF25EC" w:rsidRPr="004767E9" w:rsidRDefault="00FF25EC" w:rsidP="00FE468E">
      <w:pPr>
        <w:jc w:val="center"/>
        <w:rPr>
          <w:rFonts w:ascii="HG丸ｺﾞｼｯｸM-PRO" w:eastAsia="HG丸ｺﾞｼｯｸM-PRO" w:hAnsi="HG丸ｺﾞｼｯｸM-PRO"/>
        </w:rPr>
      </w:pPr>
      <w:r w:rsidRPr="00FE468E">
        <w:rPr>
          <w:rFonts w:ascii="HG丸ｺﾞｼｯｸM-PRO" w:eastAsia="HG丸ｺﾞｼｯｸM-PRO" w:hAnsi="HG丸ｺﾞｼｯｸM-PRO" w:hint="eastAsia"/>
          <w:sz w:val="24"/>
        </w:rPr>
        <w:t>1人1台端末の利活用に係る計画</w:t>
      </w:r>
    </w:p>
    <w:p w:rsidR="00FF25EC" w:rsidRPr="004767E9" w:rsidRDefault="00FF25EC" w:rsidP="00FE468E">
      <w:pPr>
        <w:jc w:val="center"/>
        <w:rPr>
          <w:rFonts w:ascii="HG丸ｺﾞｼｯｸM-PRO" w:eastAsia="HG丸ｺﾞｼｯｸM-PRO" w:hAnsi="HG丸ｺﾞｼｯｸM-PRO"/>
        </w:rPr>
      </w:pPr>
    </w:p>
    <w:p w:rsidR="00FF25EC" w:rsidRPr="004767E9" w:rsidRDefault="00FF25EC">
      <w:pPr>
        <w:rPr>
          <w:rFonts w:ascii="HG丸ｺﾞｼｯｸM-PRO" w:eastAsia="HG丸ｺﾞｼｯｸM-PRO" w:hAnsi="HG丸ｺﾞｼｯｸM-PRO"/>
          <w:b/>
        </w:rPr>
      </w:pPr>
      <w:r w:rsidRPr="004767E9">
        <w:rPr>
          <w:rFonts w:ascii="HG丸ｺﾞｼｯｸM-PRO" w:eastAsia="HG丸ｺﾞｼｯｸM-PRO" w:hAnsi="HG丸ｺﾞｼｯｸM-PRO" w:hint="eastAsia"/>
          <w:b/>
        </w:rPr>
        <w:t>１．1人1台端末をはじめとするI</w:t>
      </w:r>
      <w:r w:rsidRPr="004767E9">
        <w:rPr>
          <w:rFonts w:ascii="HG丸ｺﾞｼｯｸM-PRO" w:eastAsia="HG丸ｺﾞｼｯｸM-PRO" w:hAnsi="HG丸ｺﾞｼｯｸM-PRO"/>
          <w:b/>
        </w:rPr>
        <w:t>CT</w:t>
      </w:r>
      <w:r w:rsidRPr="004767E9">
        <w:rPr>
          <w:rFonts w:ascii="HG丸ｺﾞｼｯｸM-PRO" w:eastAsia="HG丸ｺﾞｼｯｸM-PRO" w:hAnsi="HG丸ｺﾞｼｯｸM-PRO" w:hint="eastAsia"/>
          <w:b/>
        </w:rPr>
        <w:t>環境によって実現を目指す学びの姿</w:t>
      </w:r>
    </w:p>
    <w:p w:rsidR="00EF569B" w:rsidRPr="004767E9" w:rsidRDefault="006142C5" w:rsidP="00EF569B">
      <w:pPr>
        <w:ind w:firstLineChars="100" w:firstLine="210"/>
        <w:rPr>
          <w:rFonts w:ascii="HG丸ｺﾞｼｯｸM-PRO" w:eastAsia="HG丸ｺﾞｼｯｸM-PRO" w:hAnsi="HG丸ｺﾞｼｯｸM-PRO"/>
        </w:rPr>
      </w:pPr>
      <w:r w:rsidRPr="004767E9">
        <w:rPr>
          <w:rFonts w:ascii="HG丸ｺﾞｼｯｸM-PRO" w:eastAsia="HG丸ｺﾞｼｯｸM-PRO" w:hAnsi="HG丸ｺﾞｼｯｸM-PRO" w:hint="eastAsia"/>
        </w:rPr>
        <w:t>児童生徒は、1人1台端末を通じて、個々の理解度や学習ペースに合わせた、より1人1人の</w:t>
      </w:r>
      <w:r w:rsidR="00EF569B" w:rsidRPr="004767E9">
        <w:rPr>
          <w:rFonts w:ascii="HG丸ｺﾞｼｯｸM-PRO" w:eastAsia="HG丸ｺﾞｼｯｸM-PRO" w:hAnsi="HG丸ｺﾞｼｯｸM-PRO" w:hint="eastAsia"/>
        </w:rPr>
        <w:t>児童生徒の実態に応じた学習計画に基づい</w:t>
      </w:r>
      <w:bookmarkStart w:id="0" w:name="_GoBack"/>
      <w:bookmarkEnd w:id="0"/>
      <w:r w:rsidR="00EF569B" w:rsidRPr="004767E9">
        <w:rPr>
          <w:rFonts w:ascii="HG丸ｺﾞｼｯｸM-PRO" w:eastAsia="HG丸ｺﾞｼｯｸM-PRO" w:hAnsi="HG丸ｺﾞｼｯｸM-PRO" w:hint="eastAsia"/>
        </w:rPr>
        <w:t>て学びを進めるものとする。</w:t>
      </w:r>
    </w:p>
    <w:p w:rsidR="00FF25EC" w:rsidRPr="004767E9" w:rsidRDefault="006142C5" w:rsidP="006142C5">
      <w:pPr>
        <w:rPr>
          <w:rFonts w:ascii="HG丸ｺﾞｼｯｸM-PRO" w:eastAsia="HG丸ｺﾞｼｯｸM-PRO" w:hAnsi="HG丸ｺﾞｼｯｸM-PRO"/>
        </w:rPr>
      </w:pPr>
      <w:r w:rsidRPr="004767E9">
        <w:rPr>
          <w:rFonts w:ascii="HG丸ｺﾞｼｯｸM-PRO" w:eastAsia="HG丸ｺﾞｼｯｸM-PRO" w:hAnsi="HG丸ｺﾞｼｯｸM-PRO" w:hint="eastAsia"/>
        </w:rPr>
        <w:t>著しい進展を見せる情報化に向けて、教員のＩＣＴのスキルアップを図り、今後も継続して情報教育の推進に取り組んでい</w:t>
      </w:r>
      <w:r w:rsidR="00EF569B" w:rsidRPr="004767E9">
        <w:rPr>
          <w:rFonts w:ascii="HG丸ｺﾞｼｯｸM-PRO" w:eastAsia="HG丸ｺﾞｼｯｸM-PRO" w:hAnsi="HG丸ｺﾞｼｯｸM-PRO" w:hint="eastAsia"/>
        </w:rPr>
        <w:t>く</w:t>
      </w:r>
      <w:r w:rsidRPr="004767E9">
        <w:rPr>
          <w:rFonts w:ascii="HG丸ｺﾞｼｯｸM-PRO" w:eastAsia="HG丸ｺﾞｼｯｸM-PRO" w:hAnsi="HG丸ｺﾞｼｯｸM-PRO" w:hint="eastAsia"/>
        </w:rPr>
        <w:t>。また、自ら調べる力や、調べたことを活用する力の育成のために、授業における学校図書館の活用についても、ＩＣＴと両輪で進めていく。</w:t>
      </w:r>
    </w:p>
    <w:p w:rsidR="00EF569B" w:rsidRPr="004767E9" w:rsidRDefault="00EF569B" w:rsidP="006142C5">
      <w:pPr>
        <w:rPr>
          <w:rFonts w:ascii="HG丸ｺﾞｼｯｸM-PRO" w:eastAsia="HG丸ｺﾞｼｯｸM-PRO" w:hAnsi="HG丸ｺﾞｼｯｸM-PRO"/>
          <w:b/>
        </w:rPr>
      </w:pPr>
      <w:r w:rsidRPr="004767E9">
        <w:rPr>
          <w:rFonts w:ascii="HG丸ｺﾞｼｯｸM-PRO" w:eastAsia="HG丸ｺﾞｼｯｸM-PRO" w:hAnsi="HG丸ｺﾞｼｯｸM-PRO" w:hint="eastAsia"/>
          <w:b/>
        </w:rPr>
        <w:t>２．G</w:t>
      </w:r>
      <w:r w:rsidRPr="004767E9">
        <w:rPr>
          <w:rFonts w:ascii="HG丸ｺﾞｼｯｸM-PRO" w:eastAsia="HG丸ｺﾞｼｯｸM-PRO" w:hAnsi="HG丸ｺﾞｼｯｸM-PRO"/>
          <w:b/>
        </w:rPr>
        <w:t>IGA</w:t>
      </w:r>
      <w:r w:rsidRPr="004767E9">
        <w:rPr>
          <w:rFonts w:ascii="HG丸ｺﾞｼｯｸM-PRO" w:eastAsia="HG丸ｺﾞｼｯｸM-PRO" w:hAnsi="HG丸ｺﾞｼｯｸM-PRO" w:hint="eastAsia"/>
          <w:b/>
        </w:rPr>
        <w:t>第1期の総括</w:t>
      </w:r>
    </w:p>
    <w:p w:rsidR="00EF569B" w:rsidRPr="004767E9" w:rsidRDefault="00EF569B" w:rsidP="006142C5">
      <w:pPr>
        <w:rPr>
          <w:rFonts w:ascii="HG丸ｺﾞｼｯｸM-PRO" w:eastAsia="HG丸ｺﾞｼｯｸM-PRO" w:hAnsi="HG丸ｺﾞｼｯｸM-PRO"/>
        </w:rPr>
      </w:pPr>
      <w:r w:rsidRPr="004767E9">
        <w:rPr>
          <w:rFonts w:ascii="HG丸ｺﾞｼｯｸM-PRO" w:eastAsia="HG丸ｺﾞｼｯｸM-PRO" w:hAnsi="HG丸ｺﾞｼｯｸM-PRO" w:hint="eastAsia"/>
        </w:rPr>
        <w:t xml:space="preserve">　本村では、G</w:t>
      </w:r>
      <w:r w:rsidRPr="004767E9">
        <w:rPr>
          <w:rFonts w:ascii="HG丸ｺﾞｼｯｸM-PRO" w:eastAsia="HG丸ｺﾞｼｯｸM-PRO" w:hAnsi="HG丸ｺﾞｼｯｸM-PRO"/>
        </w:rPr>
        <w:t>IGA</w:t>
      </w:r>
      <w:r w:rsidRPr="004767E9">
        <w:rPr>
          <w:rFonts w:ascii="HG丸ｺﾞｼｯｸM-PRO" w:eastAsia="HG丸ｺﾞｼｯｸM-PRO" w:hAnsi="HG丸ｺﾞｼｯｸM-PRO" w:hint="eastAsia"/>
        </w:rPr>
        <w:t>スクール構想の下、</w:t>
      </w:r>
      <w:r w:rsidR="0099617B" w:rsidRPr="004767E9">
        <w:rPr>
          <w:rFonts w:ascii="HG丸ｺﾞｼｯｸM-PRO" w:eastAsia="HG丸ｺﾞｼｯｸM-PRO" w:hAnsi="HG丸ｺﾞｼｯｸM-PRO" w:hint="eastAsia"/>
        </w:rPr>
        <w:t>令和２年度に</w:t>
      </w:r>
      <w:r w:rsidR="006329A9" w:rsidRPr="004767E9">
        <w:rPr>
          <w:rFonts w:ascii="HG丸ｺﾞｼｯｸM-PRO" w:eastAsia="HG丸ｺﾞｼｯｸM-PRO" w:hAnsi="HG丸ｺﾞｼｯｸM-PRO" w:hint="eastAsia"/>
        </w:rPr>
        <w:t>小中学校の児童生徒1人1台端末の整備を行った。また、端末等I</w:t>
      </w:r>
      <w:r w:rsidR="006329A9" w:rsidRPr="004767E9">
        <w:rPr>
          <w:rFonts w:ascii="HG丸ｺﾞｼｯｸM-PRO" w:eastAsia="HG丸ｺﾞｼｯｸM-PRO" w:hAnsi="HG丸ｺﾞｼｯｸM-PRO"/>
        </w:rPr>
        <w:t>CT</w:t>
      </w:r>
      <w:r w:rsidR="006329A9" w:rsidRPr="004767E9">
        <w:rPr>
          <w:rFonts w:ascii="HG丸ｺﾞｼｯｸM-PRO" w:eastAsia="HG丸ｺﾞｼｯｸM-PRO" w:hAnsi="HG丸ｺﾞｼｯｸM-PRO" w:hint="eastAsia"/>
        </w:rPr>
        <w:t>の活用の基盤となるインフラ整備にあたっては、1人1台端末の利用等を想定し、</w:t>
      </w:r>
      <w:r w:rsidR="00C44012" w:rsidRPr="004767E9">
        <w:rPr>
          <w:rFonts w:ascii="HG丸ｺﾞｼｯｸM-PRO" w:eastAsia="HG丸ｺﾞｼｯｸM-PRO" w:hAnsi="HG丸ｺﾞｼｯｸM-PRO" w:hint="eastAsia"/>
        </w:rPr>
        <w:t>同様に令和2年度に小中学校における情報ネットワークの強靭化及び周辺機器の更新を行うなど、情報環境整備の更新に関し計画的に進めている。</w:t>
      </w:r>
    </w:p>
    <w:p w:rsidR="00C44012" w:rsidRDefault="00520FE2" w:rsidP="006142C5">
      <w:pPr>
        <w:rPr>
          <w:rFonts w:ascii="HG丸ｺﾞｼｯｸM-PRO" w:eastAsia="HG丸ｺﾞｼｯｸM-PRO" w:hAnsi="HG丸ｺﾞｼｯｸM-PRO"/>
        </w:rPr>
      </w:pPr>
      <w:r w:rsidRPr="004767E9">
        <w:rPr>
          <w:rFonts w:ascii="HG丸ｺﾞｼｯｸM-PRO" w:eastAsia="HG丸ｺﾞｼｯｸM-PRO" w:hAnsi="HG丸ｺﾞｼｯｸM-PRO" w:hint="eastAsia"/>
        </w:rPr>
        <w:t>平成27年度から</w:t>
      </w:r>
      <w:r w:rsidR="00C44012" w:rsidRPr="004767E9">
        <w:rPr>
          <w:rFonts w:ascii="HG丸ｺﾞｼｯｸM-PRO" w:eastAsia="HG丸ｺﾞｼｯｸM-PRO" w:hAnsi="HG丸ｺﾞｼｯｸM-PRO" w:hint="eastAsia"/>
        </w:rPr>
        <w:t>I</w:t>
      </w:r>
      <w:r w:rsidR="00C44012" w:rsidRPr="004767E9">
        <w:rPr>
          <w:rFonts w:ascii="HG丸ｺﾞｼｯｸM-PRO" w:eastAsia="HG丸ｺﾞｼｯｸM-PRO" w:hAnsi="HG丸ｺﾞｼｯｸM-PRO"/>
        </w:rPr>
        <w:t>CT</w:t>
      </w:r>
      <w:r w:rsidR="00C44012" w:rsidRPr="004767E9">
        <w:rPr>
          <w:rFonts w:ascii="HG丸ｺﾞｼｯｸM-PRO" w:eastAsia="HG丸ｺﾞｼｯｸM-PRO" w:hAnsi="HG丸ｺﾞｼｯｸM-PRO" w:hint="eastAsia"/>
        </w:rPr>
        <w:t>支援員</w:t>
      </w:r>
      <w:r w:rsidRPr="004767E9">
        <w:rPr>
          <w:rFonts w:ascii="HG丸ｺﾞｼｯｸM-PRO" w:eastAsia="HG丸ｺﾞｼｯｸM-PRO" w:hAnsi="HG丸ｺﾞｼｯｸM-PRO" w:hint="eastAsia"/>
        </w:rPr>
        <w:t>を学校に配置し、I</w:t>
      </w:r>
      <w:r w:rsidRPr="004767E9">
        <w:rPr>
          <w:rFonts w:ascii="HG丸ｺﾞｼｯｸM-PRO" w:eastAsia="HG丸ｺﾞｼｯｸM-PRO" w:hAnsi="HG丸ｺﾞｼｯｸM-PRO"/>
        </w:rPr>
        <w:t>CT</w:t>
      </w:r>
      <w:r w:rsidRPr="004767E9">
        <w:rPr>
          <w:rFonts w:ascii="HG丸ｺﾞｼｯｸM-PRO" w:eastAsia="HG丸ｺﾞｼｯｸM-PRO" w:hAnsi="HG丸ｺﾞｼｯｸM-PRO" w:hint="eastAsia"/>
        </w:rPr>
        <w:t>機器の活用サポートや授業支援を行ってきた。</w:t>
      </w:r>
      <w:r w:rsidR="004E7E27" w:rsidRPr="004767E9">
        <w:rPr>
          <w:rFonts w:ascii="HG丸ｺﾞｼｯｸM-PRO" w:eastAsia="HG丸ｺﾞｼｯｸM-PRO" w:hAnsi="HG丸ｺﾞｼｯｸM-PRO" w:hint="eastAsia"/>
        </w:rPr>
        <w:t>小中学校においては、生徒1人1台端末環境及びクラウド環境が実現したことで、授業等の様々な場面でI</w:t>
      </w:r>
      <w:r w:rsidR="004E7E27" w:rsidRPr="004767E9">
        <w:rPr>
          <w:rFonts w:ascii="HG丸ｺﾞｼｯｸM-PRO" w:eastAsia="HG丸ｺﾞｼｯｸM-PRO" w:hAnsi="HG丸ｺﾞｼｯｸM-PRO"/>
        </w:rPr>
        <w:t>CT</w:t>
      </w:r>
      <w:r w:rsidR="004E7E27" w:rsidRPr="004767E9">
        <w:rPr>
          <w:rFonts w:ascii="HG丸ｺﾞｼｯｸM-PRO" w:eastAsia="HG丸ｺﾞｼｯｸM-PRO" w:hAnsi="HG丸ｺﾞｼｯｸM-PRO" w:hint="eastAsia"/>
        </w:rPr>
        <w:t>の活用が進み、生徒がそれらを活用して情報収集</w:t>
      </w:r>
      <w:r w:rsidR="000B59B2">
        <w:rPr>
          <w:rFonts w:ascii="HG丸ｺﾞｼｯｸM-PRO" w:eastAsia="HG丸ｺﾞｼｯｸM-PRO" w:hAnsi="HG丸ｺﾞｼｯｸM-PRO" w:hint="eastAsia"/>
        </w:rPr>
        <w:t>や</w:t>
      </w:r>
      <w:r w:rsidR="004E7E27" w:rsidRPr="004767E9">
        <w:rPr>
          <w:rFonts w:ascii="HG丸ｺﾞｼｯｸM-PRO" w:eastAsia="HG丸ｺﾞｼｯｸM-PRO" w:hAnsi="HG丸ｺﾞｼｯｸM-PRO" w:hint="eastAsia"/>
        </w:rPr>
        <w:t>資料共有、ドキュメント、スライド作成をするなどの学習活動が実施できるようになった。その一方で、校務や授業におけるI</w:t>
      </w:r>
      <w:r w:rsidR="004E7E27" w:rsidRPr="004767E9">
        <w:rPr>
          <w:rFonts w:ascii="HG丸ｺﾞｼｯｸM-PRO" w:eastAsia="HG丸ｺﾞｼｯｸM-PRO" w:hAnsi="HG丸ｺﾞｼｯｸM-PRO"/>
        </w:rPr>
        <w:t>CT</w:t>
      </w:r>
      <w:r w:rsidR="004E7E27" w:rsidRPr="004767E9">
        <w:rPr>
          <w:rFonts w:ascii="HG丸ｺﾞｼｯｸM-PRO" w:eastAsia="HG丸ｺﾞｼｯｸM-PRO" w:hAnsi="HG丸ｺﾞｼｯｸM-PRO" w:hint="eastAsia"/>
        </w:rPr>
        <w:t>活用の頻度等については、教職員間で差がついていることが課題である。教職員自身のI</w:t>
      </w:r>
      <w:r w:rsidR="004E7E27" w:rsidRPr="004767E9">
        <w:rPr>
          <w:rFonts w:ascii="HG丸ｺﾞｼｯｸM-PRO" w:eastAsia="HG丸ｺﾞｼｯｸM-PRO" w:hAnsi="HG丸ｺﾞｼｯｸM-PRO"/>
        </w:rPr>
        <w:t>CT</w:t>
      </w:r>
      <w:r w:rsidR="004E7E27" w:rsidRPr="004767E9">
        <w:rPr>
          <w:rFonts w:ascii="HG丸ｺﾞｼｯｸM-PRO" w:eastAsia="HG丸ｺﾞｼｯｸM-PRO" w:hAnsi="HG丸ｺﾞｼｯｸM-PRO" w:hint="eastAsia"/>
        </w:rPr>
        <w:t>活用能力を向上させ、活用場面を増やすために、教職員誰もが積極的に活用したくなる体制づくりや、授業面では、教科の特徴を踏まえながら授業での</w:t>
      </w:r>
      <w:proofErr w:type="spellStart"/>
      <w:r w:rsidR="004E7E27" w:rsidRPr="004767E9">
        <w:rPr>
          <w:rFonts w:ascii="HG丸ｺﾞｼｯｸM-PRO" w:eastAsia="HG丸ｺﾞｼｯｸM-PRO" w:hAnsi="HG丸ｺﾞｼｯｸM-PRO" w:hint="eastAsia"/>
        </w:rPr>
        <w:t>I</w:t>
      </w:r>
      <w:r w:rsidR="004E7E27" w:rsidRPr="004767E9">
        <w:rPr>
          <w:rFonts w:ascii="HG丸ｺﾞｼｯｸM-PRO" w:eastAsia="HG丸ｺﾞｼｯｸM-PRO" w:hAnsi="HG丸ｺﾞｼｯｸM-PRO"/>
        </w:rPr>
        <w:t>CT</w:t>
      </w:r>
      <w:proofErr w:type="spellEnd"/>
      <w:r w:rsidR="004E7E27" w:rsidRPr="004767E9">
        <w:rPr>
          <w:rFonts w:ascii="HG丸ｺﾞｼｯｸM-PRO" w:eastAsia="HG丸ｺﾞｼｯｸM-PRO" w:hAnsi="HG丸ｺﾞｼｯｸM-PRO" w:hint="eastAsia"/>
        </w:rPr>
        <w:t>活用場面や活用方法を具体的にイメージできるよう、参加型の研修や教職員同士が意見交換できる場の設定等の支援を行っていく。</w:t>
      </w:r>
    </w:p>
    <w:p w:rsidR="004767E9" w:rsidRPr="000B59B2" w:rsidRDefault="004767E9" w:rsidP="006142C5">
      <w:pPr>
        <w:rPr>
          <w:rFonts w:ascii="HG丸ｺﾞｼｯｸM-PRO" w:eastAsia="HG丸ｺﾞｼｯｸM-PRO" w:hAnsi="HG丸ｺﾞｼｯｸM-PRO"/>
          <w:b/>
        </w:rPr>
      </w:pPr>
      <w:r w:rsidRPr="000B59B2">
        <w:rPr>
          <w:rFonts w:ascii="HG丸ｺﾞｼｯｸM-PRO" w:eastAsia="HG丸ｺﾞｼｯｸM-PRO" w:hAnsi="HG丸ｺﾞｼｯｸM-PRO" w:hint="eastAsia"/>
          <w:b/>
        </w:rPr>
        <w:t>３．1人1台端末の利活用方策</w:t>
      </w:r>
    </w:p>
    <w:p w:rsidR="004767E9" w:rsidRDefault="00836424" w:rsidP="006142C5">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sidR="00795D40">
        <w:rPr>
          <w:rFonts w:ascii="HG丸ｺﾞｼｯｸM-PRO" w:eastAsia="HG丸ｺﾞｼｯｸM-PRO" w:hAnsi="HG丸ｺﾞｼｯｸM-PRO" w:hint="eastAsia"/>
        </w:rPr>
        <w:t>G</w:t>
      </w:r>
      <w:r w:rsidR="00795D40">
        <w:rPr>
          <w:rFonts w:ascii="HG丸ｺﾞｼｯｸM-PRO" w:eastAsia="HG丸ｺﾞｼｯｸM-PRO" w:hAnsi="HG丸ｺﾞｼｯｸM-PRO"/>
        </w:rPr>
        <w:t>IGA</w:t>
      </w:r>
      <w:r w:rsidR="00795D40">
        <w:rPr>
          <w:rFonts w:ascii="HG丸ｺﾞｼｯｸM-PRO" w:eastAsia="HG丸ｺﾞｼｯｸM-PRO" w:hAnsi="HG丸ｺﾞｼｯｸM-PRO" w:hint="eastAsia"/>
        </w:rPr>
        <w:t>スクール構想第2期で更新する1人1台端末について、その効果的な利用促進に向け、次の３つの視点から取り組んでいく。</w:t>
      </w:r>
    </w:p>
    <w:p w:rsidR="00795D40" w:rsidRDefault="004767E9" w:rsidP="006142C5">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sidR="00795D40">
        <w:rPr>
          <w:rFonts w:ascii="HG丸ｺﾞｼｯｸM-PRO" w:eastAsia="HG丸ｺﾞｼｯｸM-PRO" w:hAnsi="HG丸ｺﾞｼｯｸM-PRO" w:hint="eastAsia"/>
        </w:rPr>
        <w:t>（１）「1人1台端末の積極的な活用」</w:t>
      </w:r>
    </w:p>
    <w:p w:rsidR="004767E9" w:rsidRDefault="004767E9" w:rsidP="000B59B2">
      <w:pPr>
        <w:ind w:leftChars="100" w:left="210" w:firstLineChars="100" w:firstLine="210"/>
        <w:rPr>
          <w:rFonts w:ascii="HG丸ｺﾞｼｯｸM-PRO" w:eastAsia="HG丸ｺﾞｼｯｸM-PRO" w:hAnsi="HG丸ｺﾞｼｯｸM-PRO"/>
        </w:rPr>
      </w:pPr>
      <w:r>
        <w:rPr>
          <w:rFonts w:ascii="HG丸ｺﾞｼｯｸM-PRO" w:eastAsia="HG丸ｺﾞｼｯｸM-PRO" w:hAnsi="HG丸ｺﾞｼｯｸM-PRO" w:hint="eastAsia"/>
        </w:rPr>
        <w:t>G</w:t>
      </w:r>
      <w:r>
        <w:rPr>
          <w:rFonts w:ascii="HG丸ｺﾞｼｯｸM-PRO" w:eastAsia="HG丸ｺﾞｼｯｸM-PRO" w:hAnsi="HG丸ｺﾞｼｯｸM-PRO"/>
        </w:rPr>
        <w:t>IGA</w:t>
      </w:r>
      <w:r>
        <w:rPr>
          <w:rFonts w:ascii="HG丸ｺﾞｼｯｸM-PRO" w:eastAsia="HG丸ｺﾞｼｯｸM-PRO" w:hAnsi="HG丸ｺﾞｼｯｸM-PRO" w:hint="eastAsia"/>
        </w:rPr>
        <w:t>第1期において整備したI</w:t>
      </w:r>
      <w:r>
        <w:rPr>
          <w:rFonts w:ascii="HG丸ｺﾞｼｯｸM-PRO" w:eastAsia="HG丸ｺﾞｼｯｸM-PRO" w:hAnsi="HG丸ｺﾞｼｯｸM-PRO"/>
        </w:rPr>
        <w:t>CT</w:t>
      </w:r>
      <w:r>
        <w:rPr>
          <w:rFonts w:ascii="HG丸ｺﾞｼｯｸM-PRO" w:eastAsia="HG丸ｺﾞｼｯｸM-PRO" w:hAnsi="HG丸ｺﾞｼｯｸM-PRO" w:hint="eastAsia"/>
        </w:rPr>
        <w:t>機器を効果的かつ効率的に活用し、学校における教職員や児童生徒の学習活動をサポートするアプリの導入を進め、1人1台端末の利活用機会を促進する。</w:t>
      </w:r>
    </w:p>
    <w:p w:rsidR="00795D40" w:rsidRDefault="00795D40" w:rsidP="00795D40">
      <w:pPr>
        <w:ind w:firstLineChars="100" w:firstLine="210"/>
        <w:rPr>
          <w:rFonts w:ascii="HG丸ｺﾞｼｯｸM-PRO" w:eastAsia="HG丸ｺﾞｼｯｸM-PRO" w:hAnsi="HG丸ｺﾞｼｯｸM-PRO"/>
        </w:rPr>
      </w:pPr>
      <w:r>
        <w:rPr>
          <w:rFonts w:ascii="HG丸ｺﾞｼｯｸM-PRO" w:eastAsia="HG丸ｺﾞｼｯｸM-PRO" w:hAnsi="HG丸ｺﾞｼｯｸM-PRO" w:hint="eastAsia"/>
        </w:rPr>
        <w:t>（２）「個別最適・協働的な学びの充実」</w:t>
      </w:r>
    </w:p>
    <w:p w:rsidR="00795D40" w:rsidRDefault="00795D40" w:rsidP="000B59B2">
      <w:pPr>
        <w:ind w:leftChars="100" w:left="210" w:firstLineChars="100" w:firstLine="210"/>
        <w:rPr>
          <w:rFonts w:ascii="HG丸ｺﾞｼｯｸM-PRO" w:eastAsia="HG丸ｺﾞｼｯｸM-PRO" w:hAnsi="HG丸ｺﾞｼｯｸM-PRO"/>
        </w:rPr>
      </w:pPr>
      <w:r>
        <w:rPr>
          <w:rFonts w:ascii="HG丸ｺﾞｼｯｸM-PRO" w:eastAsia="HG丸ｺﾞｼｯｸM-PRO" w:hAnsi="HG丸ｺﾞｼｯｸM-PRO" w:hint="eastAsia"/>
        </w:rPr>
        <w:t>小中学校で導入している、A</w:t>
      </w:r>
      <w:r>
        <w:rPr>
          <w:rFonts w:ascii="HG丸ｺﾞｼｯｸM-PRO" w:eastAsia="HG丸ｺﾞｼｯｸM-PRO" w:hAnsi="HG丸ｺﾞｼｯｸM-PRO"/>
        </w:rPr>
        <w:t>I</w:t>
      </w:r>
      <w:r>
        <w:rPr>
          <w:rFonts w:ascii="HG丸ｺﾞｼｯｸM-PRO" w:eastAsia="HG丸ｺﾞｼｯｸM-PRO" w:hAnsi="HG丸ｺﾞｼｯｸM-PRO" w:hint="eastAsia"/>
        </w:rPr>
        <w:t>型ドリルを中心に、弱点の克服や自主的・主体的な学びの促進など、児童生徒一人ひとりのニーズに応じた学習環境を提供していく。また、A</w:t>
      </w:r>
      <w:r>
        <w:rPr>
          <w:rFonts w:ascii="HG丸ｺﾞｼｯｸM-PRO" w:eastAsia="HG丸ｺﾞｼｯｸM-PRO" w:hAnsi="HG丸ｺﾞｼｯｸM-PRO"/>
        </w:rPr>
        <w:t>I</w:t>
      </w:r>
      <w:r>
        <w:rPr>
          <w:rFonts w:ascii="HG丸ｺﾞｼｯｸM-PRO" w:eastAsia="HG丸ｺﾞｼｯｸM-PRO" w:hAnsi="HG丸ｺﾞｼｯｸM-PRO" w:hint="eastAsia"/>
        </w:rPr>
        <w:t>ドリルの導入により、教師は児童生徒一人ひとりの学習傾向や取組状況をより的確に把握することができ、それらの学習データを効果的に生かすことのできる機能や教材によって、支援の必要な児童生徒への適切な指導</w:t>
      </w:r>
      <w:r w:rsidR="007E5029">
        <w:rPr>
          <w:rFonts w:ascii="HG丸ｺﾞｼｯｸM-PRO" w:eastAsia="HG丸ｺﾞｼｯｸM-PRO" w:hAnsi="HG丸ｺﾞｼｯｸM-PRO" w:hint="eastAsia"/>
        </w:rPr>
        <w:t>やよりよい授業づくりを目指す。</w:t>
      </w:r>
    </w:p>
    <w:p w:rsidR="007E5029" w:rsidRDefault="007E5029" w:rsidP="00795D40">
      <w:pPr>
        <w:ind w:firstLineChars="100" w:firstLine="210"/>
        <w:rPr>
          <w:rFonts w:ascii="HG丸ｺﾞｼｯｸM-PRO" w:eastAsia="HG丸ｺﾞｼｯｸM-PRO" w:hAnsi="HG丸ｺﾞｼｯｸM-PRO"/>
        </w:rPr>
      </w:pPr>
      <w:r>
        <w:rPr>
          <w:rFonts w:ascii="HG丸ｺﾞｼｯｸM-PRO" w:eastAsia="HG丸ｺﾞｼｯｸM-PRO" w:hAnsi="HG丸ｺﾞｼｯｸM-PRO" w:hint="eastAsia"/>
        </w:rPr>
        <w:lastRenderedPageBreak/>
        <w:t>（３）「学びの保証」</w:t>
      </w:r>
    </w:p>
    <w:p w:rsidR="007E5029" w:rsidRPr="004767E9" w:rsidRDefault="007E5029" w:rsidP="000B59B2">
      <w:pPr>
        <w:ind w:leftChars="100" w:left="210"/>
        <w:rPr>
          <w:rFonts w:ascii="HG丸ｺﾞｼｯｸM-PRO" w:eastAsia="HG丸ｺﾞｼｯｸM-PRO" w:hAnsi="HG丸ｺﾞｼｯｸM-PRO" w:hint="eastAsia"/>
        </w:rPr>
      </w:pPr>
      <w:r>
        <w:rPr>
          <w:rFonts w:ascii="HG丸ｺﾞｼｯｸM-PRO" w:eastAsia="HG丸ｺﾞｼｯｸM-PRO" w:hAnsi="HG丸ｺﾞｼｯｸM-PRO" w:hint="eastAsia"/>
        </w:rPr>
        <w:t xml:space="preserve">　不登校の児童生徒、日本語指導が必要な児童生徒及び支援が必要な児童生徒等に対し、1人1台端末を活用することで学びの幅を広げ、様々な状況の児童生徒の学習機会を確保していく。また、オンライン学習の充実や、児童生徒の想いや実態に応じ、児童生徒が自ら選択し、主体的な学習を進めるためにA</w:t>
      </w:r>
      <w:r>
        <w:rPr>
          <w:rFonts w:ascii="HG丸ｺﾞｼｯｸM-PRO" w:eastAsia="HG丸ｺﾞｼｯｸM-PRO" w:hAnsi="HG丸ｺﾞｼｯｸM-PRO"/>
        </w:rPr>
        <w:t>I</w:t>
      </w:r>
      <w:r>
        <w:rPr>
          <w:rFonts w:ascii="HG丸ｺﾞｼｯｸM-PRO" w:eastAsia="HG丸ｺﾞｼｯｸM-PRO" w:hAnsi="HG丸ｺﾞｼｯｸM-PRO" w:hint="eastAsia"/>
        </w:rPr>
        <w:t>ドリル等の整備を継続することで、学習の効果を高める取組を行う。</w:t>
      </w:r>
    </w:p>
    <w:sectPr w:rsidR="007E5029" w:rsidRPr="004767E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5EC"/>
    <w:rsid w:val="000B59B2"/>
    <w:rsid w:val="004767E9"/>
    <w:rsid w:val="004E7E27"/>
    <w:rsid w:val="00520FE2"/>
    <w:rsid w:val="005C4E07"/>
    <w:rsid w:val="006142C5"/>
    <w:rsid w:val="006329A9"/>
    <w:rsid w:val="00795D40"/>
    <w:rsid w:val="007E5029"/>
    <w:rsid w:val="00836424"/>
    <w:rsid w:val="0099617B"/>
    <w:rsid w:val="00C44012"/>
    <w:rsid w:val="00EF569B"/>
    <w:rsid w:val="00FE468E"/>
    <w:rsid w:val="00FF25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5A68FF"/>
  <w15:chartTrackingRefBased/>
  <w15:docId w15:val="{402E6F2B-A42F-42DD-B5A3-3AF3E09DA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