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770" w:rsidRDefault="003A1770" w:rsidP="003A1770">
      <w:pPr>
        <w:rPr>
          <w:color w:val="auto"/>
        </w:rPr>
      </w:pPr>
      <w:r>
        <w:rPr>
          <w:rFonts w:hint="eastAsia"/>
          <w:color w:val="auto"/>
        </w:rPr>
        <w:t>別紙</w:t>
      </w:r>
    </w:p>
    <w:p w:rsidR="003A1770" w:rsidRDefault="003A1770" w:rsidP="003A1770">
      <w:pPr>
        <w:rPr>
          <w:color w:val="auto"/>
        </w:rPr>
      </w:pPr>
      <w:r>
        <w:rPr>
          <w:rFonts w:hint="eastAsia"/>
          <w:color w:val="auto"/>
        </w:rPr>
        <w:t xml:space="preserve"> Ⅰ　事業評価総括表 </w:t>
      </w:r>
    </w:p>
    <w:p w:rsidR="003A1770" w:rsidRDefault="003A1770" w:rsidP="0016473F">
      <w:pPr>
        <w:pStyle w:val="a3"/>
        <w:tabs>
          <w:tab w:val="left" w:pos="840"/>
        </w:tabs>
        <w:snapToGrid/>
        <w:jc w:val="right"/>
        <w:rPr>
          <w:color w:val="auto"/>
        </w:rPr>
      </w:pPr>
      <w:r>
        <w:rPr>
          <w:rFonts w:hint="eastAsia"/>
          <w:color w:val="auto"/>
        </w:rPr>
        <w:t>（単位：円）</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000"/>
      </w:tblPr>
      <w:tblGrid>
        <w:gridCol w:w="567"/>
        <w:gridCol w:w="3308"/>
        <w:gridCol w:w="2551"/>
        <w:gridCol w:w="2127"/>
        <w:gridCol w:w="1984"/>
        <w:gridCol w:w="1559"/>
        <w:gridCol w:w="1580"/>
      </w:tblGrid>
      <w:tr w:rsidR="00217FCD" w:rsidRPr="0035143C" w:rsidTr="00BA4854">
        <w:trPr>
          <w:trHeight w:val="567"/>
        </w:trPr>
        <w:tc>
          <w:tcPr>
            <w:tcW w:w="567" w:type="dxa"/>
            <w:tcBorders>
              <w:top w:val="single" w:sz="4" w:space="0" w:color="000000"/>
              <w:left w:val="single" w:sz="4" w:space="0" w:color="000000"/>
              <w:bottom w:val="single" w:sz="4" w:space="0" w:color="000000"/>
              <w:right w:val="single" w:sz="4" w:space="0" w:color="000000"/>
            </w:tcBorders>
            <w:vAlign w:val="center"/>
          </w:tcPr>
          <w:p w:rsidR="00217FCD" w:rsidRPr="0035143C" w:rsidRDefault="00217FCD" w:rsidP="00471192">
            <w:pPr>
              <w:spacing w:line="224" w:lineRule="atLeast"/>
              <w:jc w:val="center"/>
              <w:rPr>
                <w:rFonts w:hAnsi="Times New Roman"/>
                <w:color w:val="auto"/>
                <w:szCs w:val="21"/>
              </w:rPr>
            </w:pPr>
            <w:r w:rsidRPr="0035143C">
              <w:rPr>
                <w:rFonts w:hint="eastAsia"/>
                <w:color w:val="auto"/>
                <w:szCs w:val="21"/>
              </w:rPr>
              <w:t>番号</w:t>
            </w:r>
          </w:p>
        </w:tc>
        <w:tc>
          <w:tcPr>
            <w:tcW w:w="3308" w:type="dxa"/>
            <w:tcBorders>
              <w:top w:val="single" w:sz="4" w:space="0" w:color="000000"/>
              <w:left w:val="single" w:sz="4" w:space="0" w:color="000000"/>
              <w:bottom w:val="single" w:sz="4" w:space="0" w:color="000000"/>
              <w:right w:val="single" w:sz="4" w:space="0" w:color="000000"/>
            </w:tcBorders>
            <w:vAlign w:val="center"/>
          </w:tcPr>
          <w:p w:rsidR="00217FCD" w:rsidRPr="0035143C" w:rsidRDefault="00217FCD" w:rsidP="00471192">
            <w:pPr>
              <w:spacing w:line="224" w:lineRule="atLeast"/>
              <w:jc w:val="center"/>
              <w:rPr>
                <w:rFonts w:hAnsi="Times New Roman"/>
                <w:color w:val="auto"/>
                <w:szCs w:val="21"/>
              </w:rPr>
            </w:pPr>
            <w:r w:rsidRPr="0035143C">
              <w:rPr>
                <w:rFonts w:hint="eastAsia"/>
                <w:color w:val="auto"/>
                <w:spacing w:val="84"/>
                <w:szCs w:val="21"/>
              </w:rPr>
              <w:t>措置名</w:t>
            </w:r>
          </w:p>
        </w:tc>
        <w:tc>
          <w:tcPr>
            <w:tcW w:w="2551" w:type="dxa"/>
            <w:tcBorders>
              <w:top w:val="single" w:sz="4" w:space="0" w:color="000000"/>
              <w:left w:val="single" w:sz="4" w:space="0" w:color="000000"/>
              <w:bottom w:val="single" w:sz="4" w:space="0" w:color="000000"/>
              <w:right w:val="single" w:sz="4" w:space="0" w:color="000000"/>
            </w:tcBorders>
            <w:vAlign w:val="center"/>
          </w:tcPr>
          <w:p w:rsidR="00217FCD" w:rsidRPr="0035143C" w:rsidRDefault="00217FCD" w:rsidP="00217FCD">
            <w:pPr>
              <w:pStyle w:val="a3"/>
              <w:tabs>
                <w:tab w:val="clear" w:pos="4252"/>
                <w:tab w:val="clear" w:pos="8504"/>
              </w:tabs>
              <w:snapToGrid/>
              <w:spacing w:line="224" w:lineRule="atLeast"/>
              <w:ind w:firstLineChars="100" w:firstLine="189"/>
              <w:rPr>
                <w:rFonts w:hAnsi="Times New Roman"/>
                <w:color w:val="auto"/>
                <w:szCs w:val="21"/>
              </w:rPr>
            </w:pPr>
            <w:r w:rsidRPr="0035143C">
              <w:rPr>
                <w:rFonts w:hint="eastAsia"/>
                <w:color w:val="auto"/>
                <w:szCs w:val="21"/>
              </w:rPr>
              <w:t>交付金事業の名称</w:t>
            </w:r>
          </w:p>
        </w:tc>
        <w:tc>
          <w:tcPr>
            <w:tcW w:w="2127" w:type="dxa"/>
            <w:tcBorders>
              <w:top w:val="single" w:sz="4" w:space="0" w:color="000000"/>
              <w:left w:val="single" w:sz="4" w:space="0" w:color="000000"/>
              <w:bottom w:val="single" w:sz="4" w:space="0" w:color="000000"/>
              <w:right w:val="single" w:sz="4" w:space="0" w:color="000000"/>
            </w:tcBorders>
            <w:vAlign w:val="center"/>
          </w:tcPr>
          <w:p w:rsidR="00217FCD" w:rsidRPr="0035143C" w:rsidRDefault="00217FCD" w:rsidP="009F1B43">
            <w:pPr>
              <w:pStyle w:val="a3"/>
              <w:tabs>
                <w:tab w:val="clear" w:pos="4252"/>
                <w:tab w:val="clear" w:pos="8504"/>
              </w:tabs>
              <w:snapToGrid/>
              <w:spacing w:line="224" w:lineRule="atLeast"/>
              <w:ind w:firstLineChars="100" w:firstLine="189"/>
              <w:jc w:val="center"/>
              <w:rPr>
                <w:color w:val="auto"/>
                <w:szCs w:val="21"/>
              </w:rPr>
            </w:pPr>
            <w:r w:rsidRPr="0035143C">
              <w:rPr>
                <w:rFonts w:hint="eastAsia"/>
                <w:color w:val="auto"/>
                <w:szCs w:val="21"/>
              </w:rPr>
              <w:t>交付金事業者名又は</w:t>
            </w:r>
          </w:p>
          <w:p w:rsidR="00217FCD" w:rsidRPr="0035143C" w:rsidRDefault="00217FCD" w:rsidP="009F1B43">
            <w:pPr>
              <w:pStyle w:val="a3"/>
              <w:tabs>
                <w:tab w:val="clear" w:pos="4252"/>
                <w:tab w:val="clear" w:pos="8504"/>
              </w:tabs>
              <w:snapToGrid/>
              <w:spacing w:line="224" w:lineRule="atLeast"/>
              <w:ind w:firstLineChars="100" w:firstLine="189"/>
              <w:jc w:val="center"/>
              <w:rPr>
                <w:rFonts w:hAnsi="Times New Roman"/>
                <w:color w:val="auto"/>
                <w:spacing w:val="84"/>
                <w:szCs w:val="21"/>
              </w:rPr>
            </w:pPr>
            <w:r w:rsidRPr="0035143C">
              <w:rPr>
                <w:rFonts w:hint="eastAsia"/>
                <w:color w:val="auto"/>
                <w:szCs w:val="21"/>
              </w:rPr>
              <w:t>間接交付金事業者名</w:t>
            </w:r>
          </w:p>
        </w:tc>
        <w:tc>
          <w:tcPr>
            <w:tcW w:w="1984" w:type="dxa"/>
            <w:tcBorders>
              <w:top w:val="single" w:sz="4" w:space="0" w:color="000000"/>
              <w:left w:val="single" w:sz="4" w:space="0" w:color="000000"/>
              <w:bottom w:val="single" w:sz="4" w:space="0" w:color="000000"/>
              <w:right w:val="single" w:sz="4" w:space="0" w:color="000000"/>
            </w:tcBorders>
            <w:vAlign w:val="center"/>
          </w:tcPr>
          <w:p w:rsidR="00217FCD" w:rsidRPr="0035143C" w:rsidRDefault="00217FCD" w:rsidP="00471192">
            <w:pPr>
              <w:spacing w:line="224" w:lineRule="atLeast"/>
              <w:jc w:val="center"/>
              <w:rPr>
                <w:color w:val="auto"/>
                <w:szCs w:val="21"/>
              </w:rPr>
            </w:pPr>
            <w:r w:rsidRPr="0035143C">
              <w:rPr>
                <w:rFonts w:hint="eastAsia"/>
                <w:color w:val="auto"/>
                <w:szCs w:val="21"/>
              </w:rPr>
              <w:t>交付金事業に</w:t>
            </w:r>
          </w:p>
          <w:p w:rsidR="00217FCD" w:rsidRPr="0035143C" w:rsidRDefault="00217FCD" w:rsidP="00471192">
            <w:pPr>
              <w:spacing w:line="224" w:lineRule="atLeast"/>
              <w:jc w:val="center"/>
              <w:rPr>
                <w:rFonts w:hAnsi="Times New Roman"/>
                <w:color w:val="auto"/>
                <w:szCs w:val="21"/>
              </w:rPr>
            </w:pPr>
            <w:r w:rsidRPr="0035143C">
              <w:rPr>
                <w:rFonts w:hint="eastAsia"/>
                <w:color w:val="auto"/>
                <w:szCs w:val="21"/>
              </w:rPr>
              <w:t>要した費用</w:t>
            </w:r>
          </w:p>
        </w:tc>
        <w:tc>
          <w:tcPr>
            <w:tcW w:w="1559" w:type="dxa"/>
            <w:tcBorders>
              <w:top w:val="single" w:sz="4" w:space="0" w:color="000000"/>
              <w:left w:val="single" w:sz="4" w:space="0" w:color="000000"/>
              <w:bottom w:val="single" w:sz="4" w:space="0" w:color="000000"/>
              <w:right w:val="single" w:sz="4" w:space="0" w:color="000000"/>
            </w:tcBorders>
            <w:vAlign w:val="center"/>
          </w:tcPr>
          <w:p w:rsidR="00217FCD" w:rsidRPr="0035143C" w:rsidRDefault="00217FCD" w:rsidP="00471192">
            <w:pPr>
              <w:spacing w:line="224" w:lineRule="atLeast"/>
              <w:jc w:val="center"/>
              <w:rPr>
                <w:rFonts w:hAnsi="Times New Roman"/>
                <w:color w:val="auto"/>
                <w:szCs w:val="21"/>
              </w:rPr>
            </w:pPr>
            <w:r w:rsidRPr="0035143C">
              <w:rPr>
                <w:rFonts w:hint="eastAsia"/>
                <w:color w:val="auto"/>
                <w:szCs w:val="21"/>
              </w:rPr>
              <w:t>交付金充当額</w:t>
            </w:r>
          </w:p>
        </w:tc>
        <w:tc>
          <w:tcPr>
            <w:tcW w:w="1580" w:type="dxa"/>
            <w:tcBorders>
              <w:top w:val="single" w:sz="4" w:space="0" w:color="000000"/>
              <w:left w:val="single" w:sz="4" w:space="0" w:color="000000"/>
              <w:bottom w:val="single" w:sz="4" w:space="0" w:color="000000"/>
              <w:right w:val="single" w:sz="4" w:space="0" w:color="000000"/>
            </w:tcBorders>
            <w:vAlign w:val="center"/>
          </w:tcPr>
          <w:p w:rsidR="00217FCD" w:rsidRPr="0035143C" w:rsidRDefault="00217FCD" w:rsidP="00471192">
            <w:pPr>
              <w:spacing w:line="224" w:lineRule="atLeast"/>
              <w:jc w:val="center"/>
              <w:rPr>
                <w:rFonts w:hAnsi="Times New Roman"/>
                <w:color w:val="auto"/>
                <w:szCs w:val="21"/>
              </w:rPr>
            </w:pPr>
            <w:r w:rsidRPr="0035143C">
              <w:rPr>
                <w:rFonts w:hint="eastAsia"/>
                <w:color w:val="auto"/>
                <w:spacing w:val="84"/>
                <w:szCs w:val="21"/>
              </w:rPr>
              <w:t>備考</w:t>
            </w:r>
          </w:p>
        </w:tc>
      </w:tr>
      <w:tr w:rsidR="009F1B43" w:rsidRPr="0035143C" w:rsidTr="00BA4854">
        <w:trPr>
          <w:trHeight w:val="541"/>
        </w:trPr>
        <w:tc>
          <w:tcPr>
            <w:tcW w:w="567" w:type="dxa"/>
            <w:tcBorders>
              <w:top w:val="single" w:sz="4" w:space="0" w:color="000000"/>
              <w:left w:val="single" w:sz="4" w:space="0" w:color="000000"/>
              <w:bottom w:val="single" w:sz="4" w:space="0" w:color="000000"/>
              <w:right w:val="single" w:sz="4" w:space="0" w:color="000000"/>
            </w:tcBorders>
            <w:vAlign w:val="center"/>
          </w:tcPr>
          <w:p w:rsidR="009F1B43" w:rsidRPr="0035143C" w:rsidRDefault="009F1B43" w:rsidP="009F1B43">
            <w:pPr>
              <w:spacing w:line="224" w:lineRule="atLeast"/>
              <w:jc w:val="center"/>
              <w:rPr>
                <w:rFonts w:hAnsi="Times New Roman"/>
                <w:color w:val="auto"/>
                <w:szCs w:val="21"/>
              </w:rPr>
            </w:pPr>
            <w:r w:rsidRPr="0035143C">
              <w:rPr>
                <w:rFonts w:hAnsi="Times New Roman" w:hint="eastAsia"/>
                <w:color w:val="auto"/>
                <w:szCs w:val="21"/>
              </w:rPr>
              <w:t>１</w:t>
            </w:r>
          </w:p>
        </w:tc>
        <w:tc>
          <w:tcPr>
            <w:tcW w:w="3308" w:type="dxa"/>
            <w:tcBorders>
              <w:top w:val="single" w:sz="4" w:space="0" w:color="000000"/>
              <w:left w:val="single" w:sz="4" w:space="0" w:color="000000"/>
              <w:bottom w:val="single" w:sz="4" w:space="0" w:color="000000"/>
              <w:right w:val="single" w:sz="4" w:space="0" w:color="000000"/>
            </w:tcBorders>
            <w:vAlign w:val="center"/>
          </w:tcPr>
          <w:p w:rsidR="009F1B43" w:rsidRPr="0035143C" w:rsidRDefault="009F1B43" w:rsidP="009F1B43">
            <w:pPr>
              <w:spacing w:line="224" w:lineRule="atLeast"/>
              <w:jc w:val="both"/>
              <w:rPr>
                <w:rFonts w:hAnsi="Times New Roman"/>
                <w:color w:val="auto"/>
                <w:szCs w:val="21"/>
              </w:rPr>
            </w:pPr>
            <w:r w:rsidRPr="0035143C">
              <w:rPr>
                <w:rFonts w:hAnsi="Times New Roman" w:hint="eastAsia"/>
                <w:color w:val="auto"/>
                <w:szCs w:val="21"/>
              </w:rPr>
              <w:t>公共用施設に係る整備</w:t>
            </w:r>
            <w:r w:rsidR="00394412" w:rsidRPr="0035143C">
              <w:rPr>
                <w:rFonts w:hAnsi="Times New Roman" w:hint="eastAsia"/>
                <w:color w:val="auto"/>
                <w:szCs w:val="21"/>
              </w:rPr>
              <w:t>、</w:t>
            </w:r>
            <w:r w:rsidRPr="0035143C">
              <w:rPr>
                <w:rFonts w:hAnsi="Times New Roman" w:hint="eastAsia"/>
                <w:color w:val="auto"/>
                <w:szCs w:val="21"/>
              </w:rPr>
              <w:t>維持補修又は維持運営等措置</w:t>
            </w:r>
          </w:p>
        </w:tc>
        <w:tc>
          <w:tcPr>
            <w:tcW w:w="2551" w:type="dxa"/>
            <w:tcBorders>
              <w:top w:val="single" w:sz="4" w:space="0" w:color="000000"/>
              <w:left w:val="single" w:sz="4" w:space="0" w:color="000000"/>
              <w:bottom w:val="single" w:sz="4" w:space="0" w:color="000000"/>
              <w:right w:val="single" w:sz="4" w:space="0" w:color="000000"/>
            </w:tcBorders>
            <w:vAlign w:val="center"/>
          </w:tcPr>
          <w:p w:rsidR="0035143C" w:rsidRPr="0035143C" w:rsidRDefault="008C5C65" w:rsidP="0035143C">
            <w:pPr>
              <w:spacing w:line="224" w:lineRule="atLeast"/>
              <w:ind w:left="93" w:hangingChars="49" w:hanging="93"/>
              <w:jc w:val="both"/>
              <w:rPr>
                <w:rFonts w:hAnsi="Times New Roman"/>
                <w:color w:val="auto"/>
                <w:szCs w:val="21"/>
              </w:rPr>
            </w:pPr>
            <w:r w:rsidRPr="0035143C">
              <w:rPr>
                <w:rFonts w:hAnsi="Times New Roman" w:hint="eastAsia"/>
                <w:color w:val="auto"/>
                <w:szCs w:val="21"/>
              </w:rPr>
              <w:t>平成２</w:t>
            </w:r>
            <w:r w:rsidR="00204C1E" w:rsidRPr="0035143C">
              <w:rPr>
                <w:rFonts w:hAnsi="Times New Roman" w:hint="eastAsia"/>
                <w:color w:val="auto"/>
                <w:szCs w:val="21"/>
              </w:rPr>
              <w:t>８</w:t>
            </w:r>
            <w:r w:rsidR="0035143C" w:rsidRPr="0035143C">
              <w:rPr>
                <w:rFonts w:hAnsi="Times New Roman" w:hint="eastAsia"/>
                <w:color w:val="auto"/>
                <w:szCs w:val="21"/>
              </w:rPr>
              <w:t>年度農道南野</w:t>
            </w:r>
          </w:p>
          <w:p w:rsidR="009F1B43" w:rsidRPr="0035143C" w:rsidRDefault="0035143C" w:rsidP="0035143C">
            <w:pPr>
              <w:spacing w:line="224" w:lineRule="atLeast"/>
              <w:ind w:left="93" w:hangingChars="49" w:hanging="93"/>
              <w:jc w:val="both"/>
              <w:rPr>
                <w:rFonts w:hAnsi="Times New Roman"/>
                <w:color w:val="auto"/>
                <w:szCs w:val="21"/>
              </w:rPr>
            </w:pPr>
            <w:r w:rsidRPr="0035143C">
              <w:rPr>
                <w:rFonts w:hAnsi="Times New Roman" w:hint="eastAsia"/>
                <w:color w:val="auto"/>
                <w:szCs w:val="21"/>
              </w:rPr>
              <w:t>山</w:t>
            </w:r>
            <w:r w:rsidR="008C5C65" w:rsidRPr="0035143C">
              <w:rPr>
                <w:rFonts w:hAnsi="Times New Roman" w:hint="eastAsia"/>
                <w:color w:val="auto"/>
                <w:szCs w:val="21"/>
              </w:rPr>
              <w:t>線舗装工事</w:t>
            </w:r>
          </w:p>
        </w:tc>
        <w:tc>
          <w:tcPr>
            <w:tcW w:w="2127" w:type="dxa"/>
            <w:tcBorders>
              <w:top w:val="single" w:sz="4" w:space="0" w:color="000000"/>
              <w:left w:val="single" w:sz="4" w:space="0" w:color="000000"/>
              <w:bottom w:val="single" w:sz="4" w:space="0" w:color="000000"/>
              <w:right w:val="single" w:sz="4" w:space="0" w:color="000000"/>
            </w:tcBorders>
            <w:vAlign w:val="center"/>
          </w:tcPr>
          <w:p w:rsidR="009F1B43" w:rsidRPr="0035143C" w:rsidRDefault="008C5C65" w:rsidP="008C5C65">
            <w:pPr>
              <w:spacing w:line="224" w:lineRule="atLeast"/>
              <w:rPr>
                <w:rFonts w:hAnsi="Times New Roman"/>
                <w:color w:val="auto"/>
                <w:szCs w:val="21"/>
              </w:rPr>
            </w:pPr>
            <w:r w:rsidRPr="0035143C">
              <w:rPr>
                <w:rFonts w:hAnsi="Times New Roman" w:hint="eastAsia"/>
                <w:color w:val="auto"/>
                <w:szCs w:val="21"/>
              </w:rPr>
              <w:t>大川村</w:t>
            </w:r>
          </w:p>
        </w:tc>
        <w:tc>
          <w:tcPr>
            <w:tcW w:w="1984" w:type="dxa"/>
            <w:tcBorders>
              <w:top w:val="single" w:sz="4" w:space="0" w:color="000000"/>
              <w:left w:val="single" w:sz="4" w:space="0" w:color="000000"/>
              <w:bottom w:val="single" w:sz="4" w:space="0" w:color="000000"/>
              <w:right w:val="single" w:sz="4" w:space="0" w:color="000000"/>
            </w:tcBorders>
            <w:vAlign w:val="center"/>
          </w:tcPr>
          <w:p w:rsidR="009F1B43" w:rsidRPr="0035143C" w:rsidRDefault="00BA4854" w:rsidP="00BA4854">
            <w:pPr>
              <w:spacing w:line="224" w:lineRule="atLeast"/>
              <w:ind w:firstLineChars="347" w:firstLine="657"/>
              <w:jc w:val="right"/>
              <w:rPr>
                <w:rFonts w:hAnsi="Times New Roman"/>
                <w:color w:val="auto"/>
                <w:szCs w:val="21"/>
              </w:rPr>
            </w:pPr>
            <w:r>
              <w:rPr>
                <w:rFonts w:hAnsi="Times New Roman" w:hint="eastAsia"/>
                <w:color w:val="auto"/>
                <w:szCs w:val="21"/>
              </w:rPr>
              <w:t>5</w:t>
            </w:r>
            <w:r w:rsidR="008C5C65" w:rsidRPr="0035143C">
              <w:rPr>
                <w:rFonts w:hAnsi="Times New Roman" w:hint="eastAsia"/>
                <w:color w:val="auto"/>
                <w:szCs w:val="21"/>
              </w:rPr>
              <w:t>,</w:t>
            </w:r>
            <w:r>
              <w:rPr>
                <w:rFonts w:hAnsi="Times New Roman" w:hint="eastAsia"/>
                <w:color w:val="auto"/>
                <w:szCs w:val="21"/>
              </w:rPr>
              <w:t>736</w:t>
            </w:r>
            <w:r w:rsidR="008C5C65" w:rsidRPr="0035143C">
              <w:rPr>
                <w:rFonts w:hAnsi="Times New Roman" w:hint="eastAsia"/>
                <w:color w:val="auto"/>
                <w:szCs w:val="21"/>
              </w:rPr>
              <w:t>,</w:t>
            </w:r>
            <w:r>
              <w:rPr>
                <w:rFonts w:hAnsi="Times New Roman" w:hint="eastAsia"/>
                <w:color w:val="auto"/>
                <w:szCs w:val="21"/>
              </w:rPr>
              <w:t>960</w:t>
            </w:r>
          </w:p>
        </w:tc>
        <w:tc>
          <w:tcPr>
            <w:tcW w:w="1559" w:type="dxa"/>
            <w:tcBorders>
              <w:top w:val="single" w:sz="4" w:space="0" w:color="000000"/>
              <w:left w:val="single" w:sz="4" w:space="0" w:color="000000"/>
              <w:bottom w:val="single" w:sz="4" w:space="0" w:color="000000"/>
              <w:right w:val="single" w:sz="4" w:space="0" w:color="000000"/>
            </w:tcBorders>
            <w:vAlign w:val="center"/>
          </w:tcPr>
          <w:p w:rsidR="009F1B43" w:rsidRPr="0035143C" w:rsidRDefault="008C5C65" w:rsidP="00204C1E">
            <w:pPr>
              <w:spacing w:line="224" w:lineRule="atLeast"/>
              <w:jc w:val="right"/>
              <w:rPr>
                <w:rFonts w:hAnsi="Times New Roman"/>
                <w:color w:val="auto"/>
                <w:szCs w:val="21"/>
              </w:rPr>
            </w:pPr>
            <w:r w:rsidRPr="0035143C">
              <w:rPr>
                <w:rFonts w:hAnsi="Times New Roman" w:hint="eastAsia"/>
                <w:color w:val="auto"/>
                <w:szCs w:val="21"/>
              </w:rPr>
              <w:t>4,5</w:t>
            </w:r>
            <w:r w:rsidR="00204C1E" w:rsidRPr="0035143C">
              <w:rPr>
                <w:rFonts w:hAnsi="Times New Roman" w:hint="eastAsia"/>
                <w:color w:val="auto"/>
                <w:szCs w:val="21"/>
              </w:rPr>
              <w:t>98</w:t>
            </w:r>
            <w:r w:rsidRPr="0035143C">
              <w:rPr>
                <w:rFonts w:hAnsi="Times New Roman" w:hint="eastAsia"/>
                <w:color w:val="auto"/>
                <w:szCs w:val="21"/>
              </w:rPr>
              <w:t>,000</w:t>
            </w:r>
          </w:p>
        </w:tc>
        <w:tc>
          <w:tcPr>
            <w:tcW w:w="1580" w:type="dxa"/>
            <w:tcBorders>
              <w:top w:val="single" w:sz="4" w:space="0" w:color="000000"/>
              <w:left w:val="single" w:sz="4" w:space="0" w:color="000000"/>
              <w:bottom w:val="single" w:sz="4" w:space="0" w:color="000000"/>
              <w:right w:val="single" w:sz="4" w:space="0" w:color="000000"/>
            </w:tcBorders>
            <w:vAlign w:val="center"/>
          </w:tcPr>
          <w:p w:rsidR="00204C1E" w:rsidRPr="0035143C" w:rsidRDefault="00204C1E" w:rsidP="00204C1E">
            <w:pPr>
              <w:spacing w:line="224" w:lineRule="atLeast"/>
              <w:jc w:val="right"/>
              <w:rPr>
                <w:rFonts w:hAnsi="Times New Roman"/>
                <w:color w:val="auto"/>
                <w:szCs w:val="21"/>
              </w:rPr>
            </w:pPr>
          </w:p>
        </w:tc>
      </w:tr>
    </w:tbl>
    <w:p w:rsidR="003A1770" w:rsidRDefault="003A1770" w:rsidP="003A1770">
      <w:pPr>
        <w:rPr>
          <w:color w:val="auto"/>
        </w:rPr>
      </w:pPr>
    </w:p>
    <w:p w:rsidR="003A1770" w:rsidRDefault="003A1770" w:rsidP="003A1770">
      <w:pPr>
        <w:rPr>
          <w:color w:val="auto"/>
        </w:rPr>
      </w:pPr>
      <w:r>
        <w:rPr>
          <w:rFonts w:hint="eastAsia"/>
          <w:color w:val="auto"/>
          <w:sz w:val="27"/>
          <w:szCs w:val="27"/>
        </w:rPr>
        <w:t xml:space="preserve"> </w:t>
      </w:r>
      <w:r>
        <w:rPr>
          <w:rFonts w:hint="eastAsia"/>
          <w:color w:val="auto"/>
        </w:rPr>
        <w:t xml:space="preserve">Ⅱ　事業評価個表 </w:t>
      </w:r>
    </w:p>
    <w:tbl>
      <w:tblPr>
        <w:tblW w:w="0" w:type="auto"/>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586"/>
        <w:gridCol w:w="2277"/>
        <w:gridCol w:w="1673"/>
        <w:gridCol w:w="756"/>
        <w:gridCol w:w="401"/>
        <w:gridCol w:w="753"/>
        <w:gridCol w:w="1708"/>
        <w:gridCol w:w="1507"/>
        <w:gridCol w:w="3952"/>
      </w:tblGrid>
      <w:tr w:rsidR="00204C1E" w:rsidRPr="00FC5255" w:rsidTr="0035143C">
        <w:trPr>
          <w:trHeight w:val="268"/>
        </w:trPr>
        <w:tc>
          <w:tcPr>
            <w:tcW w:w="586" w:type="dxa"/>
          </w:tcPr>
          <w:p w:rsidR="00204C1E" w:rsidRPr="00FC5255" w:rsidRDefault="00204C1E" w:rsidP="00BA4854">
            <w:pPr>
              <w:spacing w:line="260" w:lineRule="exact"/>
              <w:jc w:val="center"/>
              <w:rPr>
                <w:color w:val="auto"/>
              </w:rPr>
            </w:pPr>
            <w:r w:rsidRPr="00FC5255">
              <w:rPr>
                <w:rFonts w:hint="eastAsia"/>
                <w:color w:val="auto"/>
              </w:rPr>
              <w:t>番号</w:t>
            </w:r>
          </w:p>
        </w:tc>
        <w:tc>
          <w:tcPr>
            <w:tcW w:w="4706" w:type="dxa"/>
            <w:gridSpan w:val="3"/>
          </w:tcPr>
          <w:p w:rsidR="00204C1E" w:rsidRPr="00FC5255" w:rsidRDefault="00204C1E" w:rsidP="00BA4854">
            <w:pPr>
              <w:spacing w:line="260" w:lineRule="exact"/>
              <w:jc w:val="center"/>
              <w:rPr>
                <w:color w:val="auto"/>
              </w:rPr>
            </w:pPr>
            <w:r w:rsidRPr="00FC5255">
              <w:rPr>
                <w:rFonts w:hint="eastAsia"/>
                <w:color w:val="auto"/>
              </w:rPr>
              <w:t>措　　置　　名</w:t>
            </w:r>
          </w:p>
        </w:tc>
        <w:tc>
          <w:tcPr>
            <w:tcW w:w="8321" w:type="dxa"/>
            <w:gridSpan w:val="5"/>
          </w:tcPr>
          <w:p w:rsidR="00204C1E" w:rsidRPr="00FC5255" w:rsidRDefault="00204C1E" w:rsidP="00BA4854">
            <w:pPr>
              <w:spacing w:line="260" w:lineRule="exact"/>
              <w:jc w:val="center"/>
              <w:rPr>
                <w:color w:val="auto"/>
              </w:rPr>
            </w:pPr>
            <w:r w:rsidRPr="00FC5255">
              <w:rPr>
                <w:rFonts w:hint="eastAsia"/>
                <w:color w:val="auto"/>
              </w:rPr>
              <w:t>交　付　金　事　業　の　名　称</w:t>
            </w:r>
          </w:p>
        </w:tc>
      </w:tr>
      <w:tr w:rsidR="00204C1E" w:rsidRPr="00FC5255" w:rsidTr="0035143C">
        <w:trPr>
          <w:trHeight w:val="285"/>
        </w:trPr>
        <w:tc>
          <w:tcPr>
            <w:tcW w:w="586" w:type="dxa"/>
          </w:tcPr>
          <w:p w:rsidR="00204C1E" w:rsidRPr="00FC5255" w:rsidRDefault="00204C1E" w:rsidP="00BA4854">
            <w:pPr>
              <w:spacing w:line="260" w:lineRule="exact"/>
              <w:jc w:val="center"/>
              <w:rPr>
                <w:color w:val="auto"/>
              </w:rPr>
            </w:pPr>
            <w:r>
              <w:rPr>
                <w:rFonts w:hint="eastAsia"/>
                <w:color w:val="auto"/>
              </w:rPr>
              <w:t>１</w:t>
            </w:r>
          </w:p>
        </w:tc>
        <w:tc>
          <w:tcPr>
            <w:tcW w:w="4706" w:type="dxa"/>
            <w:gridSpan w:val="3"/>
          </w:tcPr>
          <w:p w:rsidR="00204C1E" w:rsidRPr="00FC5255" w:rsidRDefault="00204C1E" w:rsidP="00BA4854">
            <w:pPr>
              <w:spacing w:line="260" w:lineRule="exact"/>
              <w:rPr>
                <w:color w:val="auto"/>
              </w:rPr>
            </w:pPr>
            <w:r>
              <w:rPr>
                <w:rFonts w:hAnsi="Times New Roman" w:hint="eastAsia"/>
                <w:color w:val="auto"/>
              </w:rPr>
              <w:t>公共用施設に係る整備、維持補修又は維持運営等措置</w:t>
            </w:r>
          </w:p>
        </w:tc>
        <w:tc>
          <w:tcPr>
            <w:tcW w:w="8321" w:type="dxa"/>
            <w:gridSpan w:val="5"/>
          </w:tcPr>
          <w:p w:rsidR="00204C1E" w:rsidRPr="00204FB2" w:rsidRDefault="00204C1E" w:rsidP="00BA4854">
            <w:pPr>
              <w:spacing w:line="260" w:lineRule="exact"/>
              <w:rPr>
                <w:color w:val="auto"/>
              </w:rPr>
            </w:pPr>
            <w:r>
              <w:rPr>
                <w:rFonts w:hint="eastAsia"/>
                <w:color w:val="auto"/>
              </w:rPr>
              <w:t>平成２８年度農道南野山線舗装工事</w:t>
            </w:r>
          </w:p>
        </w:tc>
      </w:tr>
      <w:tr w:rsidR="00204C1E" w:rsidRPr="00FC5255" w:rsidTr="0035143C">
        <w:trPr>
          <w:trHeight w:val="385"/>
        </w:trPr>
        <w:tc>
          <w:tcPr>
            <w:tcW w:w="5292" w:type="dxa"/>
            <w:gridSpan w:val="4"/>
            <w:vAlign w:val="center"/>
          </w:tcPr>
          <w:p w:rsidR="00204C1E" w:rsidRPr="00FC5255" w:rsidRDefault="00204C1E" w:rsidP="00BA4854">
            <w:pPr>
              <w:spacing w:line="260" w:lineRule="exact"/>
              <w:jc w:val="both"/>
              <w:rPr>
                <w:color w:val="auto"/>
              </w:rPr>
            </w:pPr>
            <w:r w:rsidRPr="00FC5255">
              <w:rPr>
                <w:rFonts w:hint="eastAsia"/>
                <w:color w:val="auto"/>
              </w:rPr>
              <w:t>交付金事業者名又は間接交付金事業者名</w:t>
            </w:r>
          </w:p>
        </w:tc>
        <w:tc>
          <w:tcPr>
            <w:tcW w:w="8321" w:type="dxa"/>
            <w:gridSpan w:val="5"/>
            <w:vAlign w:val="center"/>
          </w:tcPr>
          <w:p w:rsidR="00204C1E" w:rsidRPr="00FC5255" w:rsidRDefault="00204C1E" w:rsidP="00BA4854">
            <w:pPr>
              <w:spacing w:line="260" w:lineRule="exact"/>
              <w:jc w:val="both"/>
              <w:rPr>
                <w:color w:val="auto"/>
              </w:rPr>
            </w:pPr>
            <w:r>
              <w:rPr>
                <w:rFonts w:hint="eastAsia"/>
                <w:color w:val="auto"/>
              </w:rPr>
              <w:t>大川村</w:t>
            </w:r>
          </w:p>
        </w:tc>
      </w:tr>
      <w:tr w:rsidR="00204C1E" w:rsidRPr="00FC5255" w:rsidTr="0035143C">
        <w:trPr>
          <w:trHeight w:val="268"/>
        </w:trPr>
        <w:tc>
          <w:tcPr>
            <w:tcW w:w="2863" w:type="dxa"/>
            <w:gridSpan w:val="2"/>
          </w:tcPr>
          <w:p w:rsidR="00204C1E" w:rsidRPr="00FC5255" w:rsidRDefault="00204C1E" w:rsidP="00BA4854">
            <w:pPr>
              <w:spacing w:line="260" w:lineRule="exact"/>
              <w:rPr>
                <w:color w:val="auto"/>
              </w:rPr>
            </w:pPr>
            <w:r w:rsidRPr="00FC5255">
              <w:rPr>
                <w:rFonts w:hint="eastAsia"/>
                <w:color w:val="auto"/>
              </w:rPr>
              <w:t>交付金事業実施場所</w:t>
            </w:r>
          </w:p>
        </w:tc>
        <w:tc>
          <w:tcPr>
            <w:tcW w:w="10750" w:type="dxa"/>
            <w:gridSpan w:val="7"/>
          </w:tcPr>
          <w:p w:rsidR="00204C1E" w:rsidRPr="00FC5255" w:rsidRDefault="00204C1E" w:rsidP="00BA4854">
            <w:pPr>
              <w:pStyle w:val="a3"/>
              <w:tabs>
                <w:tab w:val="clear" w:pos="4252"/>
                <w:tab w:val="clear" w:pos="8504"/>
              </w:tabs>
              <w:snapToGrid/>
              <w:spacing w:line="260" w:lineRule="exact"/>
              <w:rPr>
                <w:color w:val="auto"/>
              </w:rPr>
            </w:pPr>
            <w:r>
              <w:rPr>
                <w:rFonts w:hint="eastAsia"/>
                <w:color w:val="auto"/>
              </w:rPr>
              <w:t>大川村南野山</w:t>
            </w:r>
          </w:p>
        </w:tc>
      </w:tr>
      <w:tr w:rsidR="00204C1E" w:rsidRPr="00FC5255" w:rsidTr="0035143C">
        <w:trPr>
          <w:trHeight w:val="267"/>
        </w:trPr>
        <w:tc>
          <w:tcPr>
            <w:tcW w:w="2863" w:type="dxa"/>
            <w:gridSpan w:val="2"/>
          </w:tcPr>
          <w:p w:rsidR="00204C1E" w:rsidRPr="00FC5255" w:rsidRDefault="00204C1E" w:rsidP="00BA4854">
            <w:pPr>
              <w:spacing w:line="260" w:lineRule="exact"/>
              <w:rPr>
                <w:color w:val="auto"/>
              </w:rPr>
            </w:pPr>
            <w:r w:rsidRPr="00FC5255">
              <w:rPr>
                <w:rFonts w:hint="eastAsia"/>
                <w:color w:val="auto"/>
              </w:rPr>
              <w:t>交付金事業の概要</w:t>
            </w:r>
          </w:p>
        </w:tc>
        <w:tc>
          <w:tcPr>
            <w:tcW w:w="10750" w:type="dxa"/>
            <w:gridSpan w:val="7"/>
          </w:tcPr>
          <w:p w:rsidR="00204C1E" w:rsidRPr="00FC5255" w:rsidRDefault="00BA4854" w:rsidP="00BA4854">
            <w:pPr>
              <w:suppressAutoHyphens/>
              <w:kinsoku w:val="0"/>
              <w:overflowPunct w:val="0"/>
              <w:spacing w:line="260" w:lineRule="exact"/>
              <w:jc w:val="both"/>
              <w:rPr>
                <w:color w:val="auto"/>
              </w:rPr>
            </w:pPr>
            <w:r>
              <w:rPr>
                <w:rFonts w:hint="eastAsia"/>
                <w:color w:val="auto"/>
              </w:rPr>
              <w:t xml:space="preserve">アスファルト舗装　</w:t>
            </w:r>
            <w:r w:rsidR="00204C1E">
              <w:rPr>
                <w:rFonts w:hint="eastAsia"/>
                <w:color w:val="auto"/>
              </w:rPr>
              <w:t>Ｌ＝３６０．０ｍ　Ｗ＝０．９～４．６ｍ　Ａ＝５２３ｍ2　ｔ＝４ｃｍ</w:t>
            </w:r>
          </w:p>
        </w:tc>
      </w:tr>
      <w:tr w:rsidR="00204C1E" w:rsidRPr="00FC5255" w:rsidTr="0035143C">
        <w:trPr>
          <w:trHeight w:val="268"/>
        </w:trPr>
        <w:tc>
          <w:tcPr>
            <w:tcW w:w="2863" w:type="dxa"/>
            <w:gridSpan w:val="2"/>
          </w:tcPr>
          <w:p w:rsidR="00204C1E" w:rsidRPr="00FC5255" w:rsidRDefault="00204C1E" w:rsidP="00BA4854">
            <w:pPr>
              <w:spacing w:line="260" w:lineRule="exact"/>
              <w:rPr>
                <w:color w:val="auto"/>
              </w:rPr>
            </w:pPr>
            <w:r w:rsidRPr="00FC5255">
              <w:rPr>
                <w:rFonts w:hint="eastAsia"/>
                <w:color w:val="auto"/>
              </w:rPr>
              <w:t>総　事　業　費</w:t>
            </w:r>
          </w:p>
        </w:tc>
        <w:tc>
          <w:tcPr>
            <w:tcW w:w="3583" w:type="dxa"/>
            <w:gridSpan w:val="4"/>
          </w:tcPr>
          <w:p w:rsidR="00204C1E" w:rsidRDefault="00204C1E" w:rsidP="00BA4854">
            <w:pPr>
              <w:spacing w:line="260" w:lineRule="exact"/>
              <w:rPr>
                <w:color w:val="auto"/>
              </w:rPr>
            </w:pPr>
            <w:r>
              <w:rPr>
                <w:rFonts w:hint="eastAsia"/>
                <w:color w:val="auto"/>
              </w:rPr>
              <w:t>５，７３６，９６０円</w:t>
            </w:r>
          </w:p>
        </w:tc>
        <w:tc>
          <w:tcPr>
            <w:tcW w:w="1708" w:type="dxa"/>
          </w:tcPr>
          <w:p w:rsidR="00204C1E" w:rsidRDefault="00204C1E" w:rsidP="00BA4854">
            <w:pPr>
              <w:spacing w:line="260" w:lineRule="exact"/>
              <w:ind w:left="70"/>
              <w:rPr>
                <w:color w:val="auto"/>
              </w:rPr>
            </w:pPr>
            <w:r>
              <w:rPr>
                <w:rFonts w:hint="eastAsia"/>
                <w:color w:val="auto"/>
              </w:rPr>
              <w:t>交付金充当額</w:t>
            </w:r>
          </w:p>
        </w:tc>
        <w:tc>
          <w:tcPr>
            <w:tcW w:w="5459" w:type="dxa"/>
            <w:gridSpan w:val="2"/>
          </w:tcPr>
          <w:p w:rsidR="00204C1E" w:rsidRDefault="00204C1E" w:rsidP="00BA4854">
            <w:pPr>
              <w:spacing w:line="260" w:lineRule="exact"/>
              <w:rPr>
                <w:color w:val="auto"/>
              </w:rPr>
            </w:pPr>
            <w:r>
              <w:rPr>
                <w:rFonts w:hint="eastAsia"/>
                <w:color w:val="auto"/>
              </w:rPr>
              <w:t>４，５９８，０００円</w:t>
            </w:r>
          </w:p>
        </w:tc>
      </w:tr>
      <w:tr w:rsidR="00204C1E" w:rsidRPr="0035143C" w:rsidTr="0035143C">
        <w:trPr>
          <w:trHeight w:val="268"/>
        </w:trPr>
        <w:tc>
          <w:tcPr>
            <w:tcW w:w="2863" w:type="dxa"/>
            <w:gridSpan w:val="2"/>
          </w:tcPr>
          <w:p w:rsidR="00204C1E" w:rsidRPr="00FC5255" w:rsidRDefault="00204C1E" w:rsidP="00BA4854">
            <w:pPr>
              <w:spacing w:line="260" w:lineRule="exact"/>
              <w:rPr>
                <w:color w:val="auto"/>
              </w:rPr>
            </w:pPr>
            <w:r w:rsidRPr="00FC5255">
              <w:rPr>
                <w:rFonts w:hint="eastAsia"/>
                <w:color w:val="auto"/>
              </w:rPr>
              <w:t>交付金事業の成果目標</w:t>
            </w:r>
          </w:p>
        </w:tc>
        <w:tc>
          <w:tcPr>
            <w:tcW w:w="10750" w:type="dxa"/>
            <w:gridSpan w:val="7"/>
          </w:tcPr>
          <w:p w:rsidR="0035143C" w:rsidRPr="0035143C" w:rsidRDefault="0035143C" w:rsidP="00BA4854">
            <w:pPr>
              <w:spacing w:line="260" w:lineRule="exact"/>
              <w:ind w:firstLineChars="100" w:firstLine="189"/>
              <w:rPr>
                <w:color w:val="auto"/>
                <w:szCs w:val="21"/>
              </w:rPr>
            </w:pPr>
            <w:r w:rsidRPr="0035143C">
              <w:rPr>
                <w:rFonts w:hint="eastAsia"/>
                <w:color w:val="auto"/>
                <w:szCs w:val="21"/>
              </w:rPr>
              <w:t>農道南野山線は、</w:t>
            </w:r>
            <w:r w:rsidRPr="0035143C">
              <w:rPr>
                <w:rFonts w:hint="eastAsia"/>
                <w:color w:val="auto"/>
                <w:szCs w:val="21"/>
                <w:u w:color="FF0000"/>
              </w:rPr>
              <w:t>南野山集落（10世帯15人）と隣接する上小南川集落（8世帯14人）とを繋ぐ</w:t>
            </w:r>
            <w:r>
              <w:rPr>
                <w:rFonts w:hint="eastAsia"/>
                <w:color w:val="auto"/>
                <w:szCs w:val="21"/>
                <w:u w:color="FF0000"/>
              </w:rPr>
              <w:t>重要な</w:t>
            </w:r>
            <w:r w:rsidRPr="0035143C">
              <w:rPr>
                <w:rFonts w:hint="eastAsia"/>
                <w:color w:val="auto"/>
                <w:szCs w:val="21"/>
                <w:u w:color="FF0000"/>
              </w:rPr>
              <w:t>生活道</w:t>
            </w:r>
            <w:r>
              <w:rPr>
                <w:rFonts w:hint="eastAsia"/>
                <w:color w:val="auto"/>
                <w:szCs w:val="21"/>
                <w:u w:color="FF0000"/>
              </w:rPr>
              <w:t>であ</w:t>
            </w:r>
            <w:r w:rsidR="003133A8">
              <w:rPr>
                <w:rFonts w:hint="eastAsia"/>
                <w:color w:val="auto"/>
                <w:szCs w:val="21"/>
                <w:u w:color="FF0000"/>
              </w:rPr>
              <w:t>り</w:t>
            </w:r>
            <w:r w:rsidRPr="0035143C">
              <w:rPr>
                <w:rFonts w:hint="eastAsia"/>
                <w:color w:val="auto"/>
                <w:szCs w:val="21"/>
              </w:rPr>
              <w:t>、</w:t>
            </w:r>
            <w:r w:rsidR="003133A8">
              <w:rPr>
                <w:rFonts w:hint="eastAsia"/>
                <w:color w:val="auto"/>
                <w:szCs w:val="21"/>
              </w:rPr>
              <w:t>産</w:t>
            </w:r>
            <w:r w:rsidRPr="0035143C">
              <w:rPr>
                <w:rFonts w:hint="eastAsia"/>
                <w:color w:val="auto"/>
                <w:szCs w:val="21"/>
              </w:rPr>
              <w:t>業面</w:t>
            </w:r>
            <w:r>
              <w:rPr>
                <w:rFonts w:hint="eastAsia"/>
                <w:color w:val="auto"/>
                <w:szCs w:val="21"/>
              </w:rPr>
              <w:t>においても</w:t>
            </w:r>
            <w:r w:rsidRPr="0035143C">
              <w:rPr>
                <w:rFonts w:hint="eastAsia"/>
                <w:color w:val="auto"/>
                <w:szCs w:val="21"/>
              </w:rPr>
              <w:t>、</w:t>
            </w:r>
            <w:r w:rsidRPr="0035143C">
              <w:rPr>
                <w:rFonts w:hint="eastAsia"/>
                <w:color w:val="auto"/>
                <w:szCs w:val="21"/>
                <w:u w:color="FF0000"/>
              </w:rPr>
              <w:t>林材の搬出や農産物の出荷用道路</w:t>
            </w:r>
            <w:r w:rsidRPr="0035143C">
              <w:rPr>
                <w:rFonts w:hint="eastAsia"/>
                <w:color w:val="auto"/>
                <w:szCs w:val="21"/>
              </w:rPr>
              <w:t>として重要な役割を持つ道路</w:t>
            </w:r>
            <w:r w:rsidR="003133A8">
              <w:rPr>
                <w:rFonts w:hint="eastAsia"/>
                <w:color w:val="auto"/>
                <w:szCs w:val="21"/>
              </w:rPr>
              <w:t>であるが、</w:t>
            </w:r>
            <w:r w:rsidRPr="0035143C">
              <w:rPr>
                <w:rFonts w:hint="eastAsia"/>
                <w:color w:val="auto"/>
                <w:szCs w:val="21"/>
                <w:u w:color="FF0000"/>
              </w:rPr>
              <w:t>冬期の凍害等により舗装面の亀裂、陥没、ポットホールなどの傷みが顕著で、通行に支障をきたしており、地元からも路面の補修が最優先事項として要望</w:t>
            </w:r>
            <w:r w:rsidRPr="0035143C">
              <w:rPr>
                <w:rFonts w:hint="eastAsia"/>
                <w:color w:val="auto"/>
                <w:szCs w:val="21"/>
              </w:rPr>
              <w:t>されている。</w:t>
            </w:r>
          </w:p>
          <w:p w:rsidR="00204C1E" w:rsidRPr="0035143C" w:rsidRDefault="0035143C" w:rsidP="00BA4854">
            <w:pPr>
              <w:spacing w:line="260" w:lineRule="exact"/>
              <w:ind w:firstLineChars="100" w:firstLine="189"/>
              <w:rPr>
                <w:color w:val="auto"/>
              </w:rPr>
            </w:pPr>
            <w:r>
              <w:rPr>
                <w:rFonts w:hint="eastAsia"/>
                <w:color w:val="auto"/>
              </w:rPr>
              <w:t>そのため、当交付金を活用し</w:t>
            </w:r>
            <w:r w:rsidR="003133A8">
              <w:rPr>
                <w:rFonts w:hint="eastAsia"/>
                <w:color w:val="auto"/>
              </w:rPr>
              <w:t>て</w:t>
            </w:r>
            <w:r>
              <w:rPr>
                <w:rFonts w:hint="eastAsia"/>
                <w:color w:val="auto"/>
              </w:rPr>
              <w:t>路面の補修を行い、</w:t>
            </w:r>
            <w:r w:rsidR="00204C1E" w:rsidRPr="0035143C">
              <w:rPr>
                <w:rFonts w:hint="eastAsia"/>
                <w:color w:val="auto"/>
              </w:rPr>
              <w:t>安全・安心な</w:t>
            </w:r>
            <w:r w:rsidR="003133A8">
              <w:rPr>
                <w:rFonts w:hint="eastAsia"/>
                <w:color w:val="auto"/>
              </w:rPr>
              <w:t>生活道を</w:t>
            </w:r>
            <w:r w:rsidR="00204C1E" w:rsidRPr="0035143C">
              <w:rPr>
                <w:rFonts w:hint="eastAsia"/>
                <w:color w:val="auto"/>
              </w:rPr>
              <w:t>確保</w:t>
            </w:r>
            <w:r w:rsidR="002946A1">
              <w:rPr>
                <w:rFonts w:hint="eastAsia"/>
                <w:color w:val="auto"/>
              </w:rPr>
              <w:t>するとともに</w:t>
            </w:r>
            <w:r w:rsidR="003133A8">
              <w:rPr>
                <w:rFonts w:hint="eastAsia"/>
                <w:color w:val="auto"/>
              </w:rPr>
              <w:t>、</w:t>
            </w:r>
            <w:r w:rsidR="00204C1E" w:rsidRPr="0035143C">
              <w:rPr>
                <w:rFonts w:hint="eastAsia"/>
                <w:color w:val="auto"/>
              </w:rPr>
              <w:t>農林業</w:t>
            </w:r>
            <w:r w:rsidR="003133A8">
              <w:rPr>
                <w:rFonts w:hint="eastAsia"/>
                <w:color w:val="auto"/>
              </w:rPr>
              <w:t>の</w:t>
            </w:r>
            <w:r w:rsidR="00204C1E" w:rsidRPr="0035143C">
              <w:rPr>
                <w:rFonts w:hint="eastAsia"/>
                <w:color w:val="auto"/>
              </w:rPr>
              <w:t>振興</w:t>
            </w:r>
            <w:r w:rsidR="003133A8">
              <w:rPr>
                <w:rFonts w:hint="eastAsia"/>
                <w:color w:val="auto"/>
              </w:rPr>
              <w:t>に</w:t>
            </w:r>
            <w:r w:rsidR="00204C1E" w:rsidRPr="0035143C">
              <w:rPr>
                <w:rFonts w:hint="eastAsia"/>
                <w:color w:val="auto"/>
              </w:rPr>
              <w:t>寄与</w:t>
            </w:r>
            <w:r w:rsidR="003133A8">
              <w:rPr>
                <w:rFonts w:hint="eastAsia"/>
                <w:color w:val="auto"/>
              </w:rPr>
              <w:t>する</w:t>
            </w:r>
            <w:r w:rsidR="002946A1">
              <w:rPr>
                <w:rFonts w:hint="eastAsia"/>
                <w:color w:val="auto"/>
              </w:rPr>
              <w:t>ことが本事業の成果目標である。</w:t>
            </w:r>
          </w:p>
        </w:tc>
      </w:tr>
      <w:tr w:rsidR="00204C1E" w:rsidRPr="00635898" w:rsidTr="0035143C">
        <w:trPr>
          <w:trHeight w:val="268"/>
        </w:trPr>
        <w:tc>
          <w:tcPr>
            <w:tcW w:w="2863" w:type="dxa"/>
            <w:gridSpan w:val="2"/>
          </w:tcPr>
          <w:p w:rsidR="00204C1E" w:rsidRPr="00FC5255" w:rsidRDefault="00204C1E" w:rsidP="00BA4854">
            <w:pPr>
              <w:spacing w:line="260" w:lineRule="exact"/>
              <w:rPr>
                <w:color w:val="auto"/>
              </w:rPr>
            </w:pPr>
            <w:r w:rsidRPr="00FC5255">
              <w:rPr>
                <w:rFonts w:hint="eastAsia"/>
                <w:color w:val="auto"/>
              </w:rPr>
              <w:t>交付金事業の成果指標</w:t>
            </w:r>
          </w:p>
        </w:tc>
        <w:tc>
          <w:tcPr>
            <w:tcW w:w="10750" w:type="dxa"/>
            <w:gridSpan w:val="7"/>
          </w:tcPr>
          <w:p w:rsidR="00204C1E" w:rsidRDefault="00635898" w:rsidP="00BA4854">
            <w:pPr>
              <w:spacing w:line="260" w:lineRule="exact"/>
              <w:rPr>
                <w:color w:val="auto"/>
              </w:rPr>
            </w:pPr>
            <w:r>
              <w:rPr>
                <w:rFonts w:hint="eastAsia"/>
                <w:color w:val="auto"/>
              </w:rPr>
              <w:t>2,160mの舗装５年計画のうち、</w:t>
            </w:r>
            <w:r w:rsidR="00204C1E" w:rsidRPr="0035143C">
              <w:rPr>
                <w:rFonts w:hint="eastAsia"/>
                <w:color w:val="auto"/>
              </w:rPr>
              <w:t>アスファルト舗装</w:t>
            </w:r>
            <w:r w:rsidR="002946A1">
              <w:rPr>
                <w:rFonts w:hint="eastAsia"/>
                <w:color w:val="auto"/>
              </w:rPr>
              <w:t>360</w:t>
            </w:r>
            <w:r w:rsidR="00204C1E" w:rsidRPr="0035143C">
              <w:rPr>
                <w:rFonts w:hint="eastAsia"/>
                <w:color w:val="auto"/>
              </w:rPr>
              <w:t>m</w:t>
            </w:r>
            <w:r>
              <w:rPr>
                <w:rFonts w:hint="eastAsia"/>
                <w:color w:val="auto"/>
              </w:rPr>
              <w:t>を</w:t>
            </w:r>
            <w:r w:rsidR="00204C1E" w:rsidRPr="0035143C">
              <w:rPr>
                <w:rFonts w:hint="eastAsia"/>
                <w:color w:val="auto"/>
              </w:rPr>
              <w:t>実施</w:t>
            </w:r>
            <w:r>
              <w:rPr>
                <w:rFonts w:hint="eastAsia"/>
                <w:color w:val="auto"/>
              </w:rPr>
              <w:t>し</w:t>
            </w:r>
            <w:r w:rsidR="00204C1E" w:rsidRPr="0035143C">
              <w:rPr>
                <w:rFonts w:hint="eastAsia"/>
                <w:color w:val="auto"/>
              </w:rPr>
              <w:t>、</w:t>
            </w:r>
            <w:bookmarkStart w:id="0" w:name="_GoBack"/>
            <w:bookmarkEnd w:id="0"/>
            <w:r>
              <w:rPr>
                <w:rFonts w:hint="eastAsia"/>
                <w:color w:val="auto"/>
              </w:rPr>
              <w:t>進捗率81％（※）とする。</w:t>
            </w:r>
          </w:p>
          <w:p w:rsidR="00635898" w:rsidRPr="00635898" w:rsidRDefault="00635898" w:rsidP="00BA4854">
            <w:pPr>
              <w:spacing w:line="260" w:lineRule="exact"/>
              <w:rPr>
                <w:color w:val="auto"/>
              </w:rPr>
            </w:pPr>
            <w:r>
              <w:rPr>
                <w:rFonts w:hint="eastAsia"/>
                <w:color w:val="auto"/>
              </w:rPr>
              <w:t xml:space="preserve">　※（360m（平成28年度施工予定）+1,380m（平成27年度末時点での舗装完成距離））/2,160m≒0.81</w:t>
            </w:r>
          </w:p>
        </w:tc>
      </w:tr>
      <w:tr w:rsidR="00204C1E" w:rsidRPr="00FC5255" w:rsidTr="0035143C">
        <w:trPr>
          <w:trHeight w:val="268"/>
        </w:trPr>
        <w:tc>
          <w:tcPr>
            <w:tcW w:w="2863" w:type="dxa"/>
            <w:gridSpan w:val="2"/>
          </w:tcPr>
          <w:p w:rsidR="00204C1E" w:rsidRPr="00FC5255" w:rsidRDefault="00204C1E" w:rsidP="00BA4854">
            <w:pPr>
              <w:spacing w:line="260" w:lineRule="exact"/>
              <w:rPr>
                <w:color w:val="auto"/>
              </w:rPr>
            </w:pPr>
            <w:r w:rsidRPr="00FC5255">
              <w:rPr>
                <w:rFonts w:hint="eastAsia"/>
                <w:color w:val="auto"/>
              </w:rPr>
              <w:t>交付金事業の成果及び評価</w:t>
            </w:r>
          </w:p>
        </w:tc>
        <w:tc>
          <w:tcPr>
            <w:tcW w:w="10750" w:type="dxa"/>
            <w:gridSpan w:val="7"/>
          </w:tcPr>
          <w:p w:rsidR="00635898" w:rsidRDefault="00635898" w:rsidP="00BA4854">
            <w:pPr>
              <w:spacing w:line="260" w:lineRule="exact"/>
              <w:ind w:firstLineChars="100" w:firstLine="189"/>
              <w:rPr>
                <w:color w:val="auto"/>
                <w:szCs w:val="28"/>
              </w:rPr>
            </w:pPr>
            <w:r>
              <w:rPr>
                <w:rFonts w:hint="eastAsia"/>
                <w:color w:val="auto"/>
                <w:szCs w:val="28"/>
              </w:rPr>
              <w:t>360mの施工完了により</w:t>
            </w:r>
            <w:r w:rsidR="00204C1E" w:rsidRPr="007931C4">
              <w:rPr>
                <w:rFonts w:hint="eastAsia"/>
                <w:color w:val="auto"/>
                <w:szCs w:val="28"/>
              </w:rPr>
              <w:t>、</w:t>
            </w:r>
            <w:r>
              <w:rPr>
                <w:rFonts w:hint="eastAsia"/>
                <w:color w:val="auto"/>
                <w:szCs w:val="28"/>
              </w:rPr>
              <w:t>計画の進捗率81％が達成され、</w:t>
            </w:r>
            <w:r w:rsidR="00204C1E" w:rsidRPr="007931C4">
              <w:rPr>
                <w:rFonts w:hint="eastAsia"/>
                <w:color w:val="auto"/>
                <w:szCs w:val="28"/>
              </w:rPr>
              <w:t>地域住民の安全・安心な</w:t>
            </w:r>
            <w:r>
              <w:rPr>
                <w:rFonts w:hint="eastAsia"/>
                <w:color w:val="auto"/>
                <w:szCs w:val="28"/>
              </w:rPr>
              <w:t>生活道</w:t>
            </w:r>
            <w:r w:rsidR="00204C1E" w:rsidRPr="007931C4">
              <w:rPr>
                <w:rFonts w:hint="eastAsia"/>
                <w:color w:val="auto"/>
                <w:szCs w:val="28"/>
              </w:rPr>
              <w:t>が確保されるとともに農林業の振興に寄与することができた。</w:t>
            </w:r>
          </w:p>
          <w:p w:rsidR="00204C1E" w:rsidRPr="00FC5255" w:rsidRDefault="00635898" w:rsidP="00BA4854">
            <w:pPr>
              <w:spacing w:line="260" w:lineRule="exact"/>
              <w:ind w:firstLineChars="100" w:firstLine="189"/>
              <w:rPr>
                <w:color w:val="auto"/>
              </w:rPr>
            </w:pPr>
            <w:r>
              <w:rPr>
                <w:rFonts w:hint="eastAsia"/>
                <w:color w:val="auto"/>
                <w:szCs w:val="28"/>
              </w:rPr>
              <w:t>また、本事業が当交付金により実施されていることを広報誌などを通じて地元に周知することにより、</w:t>
            </w:r>
            <w:r w:rsidR="00204C1E" w:rsidRPr="007931C4">
              <w:rPr>
                <w:rFonts w:hint="eastAsia"/>
                <w:color w:val="auto"/>
                <w:szCs w:val="28"/>
              </w:rPr>
              <w:t>発電用施設の設置、運転に係る地元の理解促進を図ることができた。</w:t>
            </w:r>
          </w:p>
        </w:tc>
      </w:tr>
      <w:tr w:rsidR="00204C1E" w:rsidRPr="00FC5255" w:rsidTr="0035143C">
        <w:trPr>
          <w:trHeight w:val="242"/>
        </w:trPr>
        <w:tc>
          <w:tcPr>
            <w:tcW w:w="13613" w:type="dxa"/>
            <w:gridSpan w:val="9"/>
            <w:tcBorders>
              <w:bottom w:val="nil"/>
            </w:tcBorders>
          </w:tcPr>
          <w:p w:rsidR="00204C1E" w:rsidRPr="00FC5255" w:rsidRDefault="00204C1E" w:rsidP="00BA4854">
            <w:pPr>
              <w:spacing w:line="260" w:lineRule="exact"/>
              <w:rPr>
                <w:color w:val="auto"/>
              </w:rPr>
            </w:pPr>
            <w:r w:rsidRPr="00FC5255">
              <w:rPr>
                <w:rFonts w:hint="eastAsia"/>
                <w:color w:val="auto"/>
              </w:rPr>
              <w:t>交付金事業の契約の概要</w:t>
            </w:r>
          </w:p>
        </w:tc>
      </w:tr>
      <w:tr w:rsidR="00204C1E" w:rsidRPr="00FC5255" w:rsidTr="0035143C">
        <w:trPr>
          <w:cantSplit/>
          <w:trHeight w:val="234"/>
        </w:trPr>
        <w:tc>
          <w:tcPr>
            <w:tcW w:w="586" w:type="dxa"/>
            <w:vMerge w:val="restart"/>
            <w:tcBorders>
              <w:top w:val="nil"/>
            </w:tcBorders>
          </w:tcPr>
          <w:p w:rsidR="00204C1E" w:rsidRPr="00FC5255" w:rsidRDefault="00204C1E" w:rsidP="00BA4854">
            <w:pPr>
              <w:spacing w:line="260" w:lineRule="exact"/>
              <w:rPr>
                <w:color w:val="auto"/>
              </w:rPr>
            </w:pPr>
          </w:p>
        </w:tc>
        <w:tc>
          <w:tcPr>
            <w:tcW w:w="2277" w:type="dxa"/>
          </w:tcPr>
          <w:p w:rsidR="00204C1E" w:rsidRPr="00FC5255" w:rsidRDefault="00204C1E" w:rsidP="00BA4854">
            <w:pPr>
              <w:spacing w:line="260" w:lineRule="exact"/>
              <w:jc w:val="center"/>
              <w:rPr>
                <w:color w:val="auto"/>
              </w:rPr>
            </w:pPr>
            <w:r w:rsidRPr="00FC5255">
              <w:rPr>
                <w:rFonts w:hint="eastAsia"/>
                <w:color w:val="auto"/>
              </w:rPr>
              <w:t>契約の目的</w:t>
            </w:r>
          </w:p>
        </w:tc>
        <w:tc>
          <w:tcPr>
            <w:tcW w:w="2830" w:type="dxa"/>
            <w:gridSpan w:val="3"/>
          </w:tcPr>
          <w:p w:rsidR="00204C1E" w:rsidRPr="00FC5255" w:rsidRDefault="00204C1E" w:rsidP="00BA4854">
            <w:pPr>
              <w:spacing w:line="260" w:lineRule="exact"/>
              <w:ind w:left="403"/>
              <w:jc w:val="center"/>
              <w:rPr>
                <w:color w:val="auto"/>
              </w:rPr>
            </w:pPr>
            <w:r w:rsidRPr="00FC5255">
              <w:rPr>
                <w:rFonts w:hint="eastAsia"/>
                <w:color w:val="auto"/>
              </w:rPr>
              <w:t>契約の方法</w:t>
            </w:r>
          </w:p>
        </w:tc>
        <w:tc>
          <w:tcPr>
            <w:tcW w:w="3968" w:type="dxa"/>
            <w:gridSpan w:val="3"/>
          </w:tcPr>
          <w:p w:rsidR="00204C1E" w:rsidRPr="00FC5255" w:rsidRDefault="00204C1E" w:rsidP="00BA4854">
            <w:pPr>
              <w:spacing w:line="260" w:lineRule="exact"/>
              <w:ind w:left="253"/>
              <w:jc w:val="center"/>
              <w:rPr>
                <w:color w:val="auto"/>
              </w:rPr>
            </w:pPr>
            <w:r w:rsidRPr="00FC5255">
              <w:rPr>
                <w:rFonts w:hint="eastAsia"/>
                <w:color w:val="auto"/>
              </w:rPr>
              <w:t>契約の相手方</w:t>
            </w:r>
          </w:p>
        </w:tc>
        <w:tc>
          <w:tcPr>
            <w:tcW w:w="3952" w:type="dxa"/>
          </w:tcPr>
          <w:p w:rsidR="00204C1E" w:rsidRPr="00FC5255" w:rsidRDefault="00204C1E" w:rsidP="00BA4854">
            <w:pPr>
              <w:spacing w:line="260" w:lineRule="exact"/>
              <w:ind w:left="253"/>
              <w:jc w:val="center"/>
              <w:rPr>
                <w:color w:val="auto"/>
              </w:rPr>
            </w:pPr>
            <w:r w:rsidRPr="00FC5255">
              <w:rPr>
                <w:rFonts w:hint="eastAsia"/>
                <w:color w:val="auto"/>
              </w:rPr>
              <w:t>契約金額</w:t>
            </w:r>
          </w:p>
        </w:tc>
      </w:tr>
      <w:tr w:rsidR="00204C1E" w:rsidRPr="00FC5255" w:rsidTr="0035143C">
        <w:trPr>
          <w:cantSplit/>
          <w:trHeight w:val="265"/>
        </w:trPr>
        <w:tc>
          <w:tcPr>
            <w:tcW w:w="586" w:type="dxa"/>
            <w:vMerge/>
          </w:tcPr>
          <w:p w:rsidR="00204C1E" w:rsidRPr="00FC5255" w:rsidRDefault="00204C1E" w:rsidP="00BA4854">
            <w:pPr>
              <w:spacing w:line="260" w:lineRule="exact"/>
              <w:rPr>
                <w:color w:val="auto"/>
              </w:rPr>
            </w:pPr>
          </w:p>
        </w:tc>
        <w:tc>
          <w:tcPr>
            <w:tcW w:w="2277" w:type="dxa"/>
            <w:vAlign w:val="center"/>
          </w:tcPr>
          <w:p w:rsidR="00204C1E" w:rsidRDefault="00204C1E" w:rsidP="00BA4854">
            <w:pPr>
              <w:pStyle w:val="a3"/>
              <w:tabs>
                <w:tab w:val="clear" w:pos="4252"/>
                <w:tab w:val="clear" w:pos="8504"/>
              </w:tabs>
              <w:snapToGrid/>
              <w:spacing w:line="260" w:lineRule="exact"/>
              <w:jc w:val="center"/>
              <w:rPr>
                <w:color w:val="auto"/>
              </w:rPr>
            </w:pPr>
            <w:r>
              <w:rPr>
                <w:rFonts w:hint="eastAsia"/>
                <w:color w:val="auto"/>
                <w:sz w:val="22"/>
              </w:rPr>
              <w:t>舗装工事</w:t>
            </w:r>
          </w:p>
        </w:tc>
        <w:tc>
          <w:tcPr>
            <w:tcW w:w="2830" w:type="dxa"/>
            <w:gridSpan w:val="3"/>
            <w:vAlign w:val="center"/>
          </w:tcPr>
          <w:p w:rsidR="00204C1E" w:rsidRDefault="00204C1E" w:rsidP="00BA4854">
            <w:pPr>
              <w:spacing w:line="260" w:lineRule="exact"/>
              <w:jc w:val="center"/>
              <w:rPr>
                <w:color w:val="auto"/>
              </w:rPr>
            </w:pPr>
            <w:r>
              <w:rPr>
                <w:rFonts w:hint="eastAsia"/>
                <w:color w:val="auto"/>
              </w:rPr>
              <w:t>指名競争入札</w:t>
            </w:r>
          </w:p>
        </w:tc>
        <w:tc>
          <w:tcPr>
            <w:tcW w:w="3968" w:type="dxa"/>
            <w:gridSpan w:val="3"/>
            <w:vAlign w:val="center"/>
          </w:tcPr>
          <w:p w:rsidR="00204C1E" w:rsidRPr="00032757" w:rsidRDefault="00204C1E" w:rsidP="00BA4854">
            <w:pPr>
              <w:spacing w:line="260" w:lineRule="exact"/>
              <w:jc w:val="center"/>
              <w:rPr>
                <w:rFonts w:hAnsi="Times New Roman"/>
                <w:color w:val="auto"/>
                <w:szCs w:val="24"/>
              </w:rPr>
            </w:pPr>
            <w:r>
              <w:rPr>
                <w:rFonts w:hAnsi="Times New Roman" w:hint="eastAsia"/>
                <w:color w:val="auto"/>
                <w:szCs w:val="24"/>
              </w:rPr>
              <w:t>有限会社　山中建設</w:t>
            </w:r>
          </w:p>
        </w:tc>
        <w:tc>
          <w:tcPr>
            <w:tcW w:w="3952" w:type="dxa"/>
            <w:vAlign w:val="center"/>
          </w:tcPr>
          <w:p w:rsidR="00204C1E" w:rsidRDefault="00204C1E" w:rsidP="00BA4854">
            <w:pPr>
              <w:spacing w:line="260" w:lineRule="exact"/>
              <w:ind w:right="-94"/>
              <w:jc w:val="center"/>
              <w:rPr>
                <w:color w:val="auto"/>
              </w:rPr>
            </w:pPr>
            <w:r>
              <w:rPr>
                <w:rFonts w:hAnsi="Times New Roman" w:hint="eastAsia"/>
                <w:color w:val="auto"/>
                <w:szCs w:val="24"/>
              </w:rPr>
              <w:t>５，７３６，９６０</w:t>
            </w:r>
            <w:r>
              <w:rPr>
                <w:rFonts w:hint="eastAsia"/>
                <w:color w:val="auto"/>
              </w:rPr>
              <w:t>円</w:t>
            </w:r>
          </w:p>
        </w:tc>
      </w:tr>
      <w:tr w:rsidR="0035143C" w:rsidRPr="00FC5255" w:rsidTr="0035143C">
        <w:trPr>
          <w:trHeight w:val="264"/>
        </w:trPr>
        <w:tc>
          <w:tcPr>
            <w:tcW w:w="4536" w:type="dxa"/>
            <w:gridSpan w:val="3"/>
          </w:tcPr>
          <w:p w:rsidR="0035143C" w:rsidRPr="00FC5255" w:rsidRDefault="0035143C" w:rsidP="00BA4854">
            <w:pPr>
              <w:spacing w:line="260" w:lineRule="exact"/>
              <w:rPr>
                <w:color w:val="auto"/>
              </w:rPr>
            </w:pPr>
            <w:r w:rsidRPr="00FC5255">
              <w:rPr>
                <w:rFonts w:hint="eastAsia"/>
                <w:color w:val="auto"/>
              </w:rPr>
              <w:t>成果及び評価に係る第三者機関等の活用の有無</w:t>
            </w:r>
          </w:p>
        </w:tc>
        <w:tc>
          <w:tcPr>
            <w:tcW w:w="9077" w:type="dxa"/>
            <w:gridSpan w:val="6"/>
          </w:tcPr>
          <w:p w:rsidR="0035143C" w:rsidRPr="00FC5255" w:rsidRDefault="0035143C" w:rsidP="00BA4854">
            <w:pPr>
              <w:spacing w:line="260" w:lineRule="exact"/>
              <w:rPr>
                <w:color w:val="auto"/>
              </w:rPr>
            </w:pPr>
            <w:r>
              <w:rPr>
                <w:rFonts w:hint="eastAsia"/>
                <w:color w:val="auto"/>
              </w:rPr>
              <w:t>無し</w:t>
            </w:r>
          </w:p>
        </w:tc>
      </w:tr>
      <w:tr w:rsidR="00204C1E" w:rsidRPr="00FC5255" w:rsidTr="0035143C">
        <w:trPr>
          <w:trHeight w:val="168"/>
        </w:trPr>
        <w:tc>
          <w:tcPr>
            <w:tcW w:w="4536" w:type="dxa"/>
            <w:gridSpan w:val="3"/>
          </w:tcPr>
          <w:p w:rsidR="00204C1E" w:rsidRPr="00FC5255" w:rsidRDefault="00204C1E" w:rsidP="00BA4854">
            <w:pPr>
              <w:spacing w:line="260" w:lineRule="exact"/>
              <w:rPr>
                <w:color w:val="auto"/>
              </w:rPr>
            </w:pPr>
            <w:r w:rsidRPr="00FC5255">
              <w:rPr>
                <w:rFonts w:hint="eastAsia"/>
                <w:color w:val="auto"/>
              </w:rPr>
              <w:t>交付金事業の成果の再評価を行う場合の予定年度</w:t>
            </w:r>
          </w:p>
        </w:tc>
        <w:tc>
          <w:tcPr>
            <w:tcW w:w="9077" w:type="dxa"/>
            <w:gridSpan w:val="6"/>
          </w:tcPr>
          <w:p w:rsidR="00204C1E" w:rsidRPr="00FC5255" w:rsidRDefault="0035143C" w:rsidP="00BA4854">
            <w:pPr>
              <w:spacing w:line="260" w:lineRule="exact"/>
              <w:rPr>
                <w:color w:val="auto"/>
              </w:rPr>
            </w:pPr>
            <w:r>
              <w:rPr>
                <w:rFonts w:hint="eastAsia"/>
                <w:color w:val="auto"/>
              </w:rPr>
              <w:t>無し</w:t>
            </w:r>
          </w:p>
        </w:tc>
      </w:tr>
    </w:tbl>
    <w:p w:rsidR="004D0896" w:rsidRDefault="004D0896" w:rsidP="006A5B9F">
      <w:pPr>
        <w:widowControl/>
        <w:autoSpaceDE/>
        <w:autoSpaceDN/>
        <w:adjustRightInd/>
        <w:textAlignment w:val="auto"/>
        <w:rPr>
          <w:color w:val="auto"/>
        </w:rPr>
      </w:pPr>
    </w:p>
    <w:sectPr w:rsidR="004D0896" w:rsidSect="00CB5F33">
      <w:headerReference w:type="default" r:id="rId8"/>
      <w:footerReference w:type="default" r:id="rId9"/>
      <w:footnotePr>
        <w:numFmt w:val="upperRoman"/>
        <w:numRestart w:val="eachPage"/>
      </w:footnotePr>
      <w:type w:val="continuous"/>
      <w:pgSz w:w="16838" w:h="11906" w:orient="landscape" w:code="9"/>
      <w:pgMar w:top="1588" w:right="1418" w:bottom="851" w:left="1418" w:header="0" w:footer="0" w:gutter="0"/>
      <w:cols w:space="720"/>
      <w:noEndnote/>
      <w:docGrid w:type="linesAndChars" w:linePitch="286" w:charSpace="-425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4854" w:rsidRDefault="00BA4854">
      <w:r>
        <w:separator/>
      </w:r>
    </w:p>
  </w:endnote>
  <w:endnote w:type="continuationSeparator" w:id="0">
    <w:p w:rsidR="00BA4854" w:rsidRDefault="00BA48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ＪＳ明朝">
    <w:altName w:val="ＭＳ 明朝"/>
    <w:charset w:val="80"/>
    <w:family w:val="roman"/>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854" w:rsidRDefault="00BA4854">
    <w:pPr>
      <w:textAlignment w:val="auto"/>
      <w:rPr>
        <w:rFonts w:hAnsi="Times New Roman"/>
        <w:color w:val="auto"/>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4854" w:rsidRDefault="00BA4854">
      <w:r>
        <w:rPr>
          <w:rFonts w:hAnsi="Times New Roman"/>
          <w:color w:val="auto"/>
          <w:sz w:val="2"/>
          <w:szCs w:val="2"/>
        </w:rPr>
        <w:continuationSeparator/>
      </w:r>
    </w:p>
  </w:footnote>
  <w:footnote w:type="continuationSeparator" w:id="0">
    <w:p w:rsidR="00BA4854" w:rsidRDefault="00BA48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854" w:rsidRDefault="00BA4854">
    <w:pPr>
      <w:textAlignment w:val="auto"/>
      <w:rPr>
        <w:rFonts w:hAnsi="Times New Roman"/>
        <w:color w:val="auto"/>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A0376"/>
    <w:multiLevelType w:val="hybridMultilevel"/>
    <w:tmpl w:val="A51A4AE2"/>
    <w:lvl w:ilvl="0" w:tplc="F9CA67F6">
      <w:start w:val="6"/>
      <w:numFmt w:val="decimalFullWidth"/>
      <w:lvlText w:val="（%1）"/>
      <w:lvlJc w:val="left"/>
      <w:pPr>
        <w:tabs>
          <w:tab w:val="num" w:pos="1728"/>
        </w:tabs>
        <w:ind w:left="1728" w:hanging="720"/>
      </w:pPr>
      <w:rPr>
        <w:rFonts w:hAnsi="ＭＳ 明朝" w:hint="eastAsia"/>
        <w:color w:val="000000"/>
      </w:rPr>
    </w:lvl>
    <w:lvl w:ilvl="1" w:tplc="04090017" w:tentative="1">
      <w:start w:val="1"/>
      <w:numFmt w:val="aiueoFullWidth"/>
      <w:lvlText w:val="(%2)"/>
      <w:lvlJc w:val="left"/>
      <w:pPr>
        <w:tabs>
          <w:tab w:val="num" w:pos="1848"/>
        </w:tabs>
        <w:ind w:left="1848" w:hanging="420"/>
      </w:pPr>
    </w:lvl>
    <w:lvl w:ilvl="2" w:tplc="04090011" w:tentative="1">
      <w:start w:val="1"/>
      <w:numFmt w:val="decimalEnclosedCircle"/>
      <w:lvlText w:val="%3"/>
      <w:lvlJc w:val="left"/>
      <w:pPr>
        <w:tabs>
          <w:tab w:val="num" w:pos="2268"/>
        </w:tabs>
        <w:ind w:left="2268" w:hanging="420"/>
      </w:pPr>
    </w:lvl>
    <w:lvl w:ilvl="3" w:tplc="0409000F" w:tentative="1">
      <w:start w:val="1"/>
      <w:numFmt w:val="decimal"/>
      <w:lvlText w:val="%4."/>
      <w:lvlJc w:val="left"/>
      <w:pPr>
        <w:tabs>
          <w:tab w:val="num" w:pos="2688"/>
        </w:tabs>
        <w:ind w:left="2688" w:hanging="420"/>
      </w:pPr>
    </w:lvl>
    <w:lvl w:ilvl="4" w:tplc="04090017" w:tentative="1">
      <w:start w:val="1"/>
      <w:numFmt w:val="aiueoFullWidth"/>
      <w:lvlText w:val="(%5)"/>
      <w:lvlJc w:val="left"/>
      <w:pPr>
        <w:tabs>
          <w:tab w:val="num" w:pos="3108"/>
        </w:tabs>
        <w:ind w:left="3108" w:hanging="420"/>
      </w:pPr>
    </w:lvl>
    <w:lvl w:ilvl="5" w:tplc="04090011" w:tentative="1">
      <w:start w:val="1"/>
      <w:numFmt w:val="decimalEnclosedCircle"/>
      <w:lvlText w:val="%6"/>
      <w:lvlJc w:val="left"/>
      <w:pPr>
        <w:tabs>
          <w:tab w:val="num" w:pos="3528"/>
        </w:tabs>
        <w:ind w:left="3528" w:hanging="420"/>
      </w:pPr>
    </w:lvl>
    <w:lvl w:ilvl="6" w:tplc="0409000F" w:tentative="1">
      <w:start w:val="1"/>
      <w:numFmt w:val="decimal"/>
      <w:lvlText w:val="%7."/>
      <w:lvlJc w:val="left"/>
      <w:pPr>
        <w:tabs>
          <w:tab w:val="num" w:pos="3948"/>
        </w:tabs>
        <w:ind w:left="3948" w:hanging="420"/>
      </w:pPr>
    </w:lvl>
    <w:lvl w:ilvl="7" w:tplc="04090017" w:tentative="1">
      <w:start w:val="1"/>
      <w:numFmt w:val="aiueoFullWidth"/>
      <w:lvlText w:val="(%8)"/>
      <w:lvlJc w:val="left"/>
      <w:pPr>
        <w:tabs>
          <w:tab w:val="num" w:pos="4368"/>
        </w:tabs>
        <w:ind w:left="4368" w:hanging="420"/>
      </w:pPr>
    </w:lvl>
    <w:lvl w:ilvl="8" w:tplc="04090011" w:tentative="1">
      <w:start w:val="1"/>
      <w:numFmt w:val="decimalEnclosedCircle"/>
      <w:lvlText w:val="%9"/>
      <w:lvlJc w:val="left"/>
      <w:pPr>
        <w:tabs>
          <w:tab w:val="num" w:pos="4788"/>
        </w:tabs>
        <w:ind w:left="4788" w:hanging="420"/>
      </w:pPr>
    </w:lvl>
  </w:abstractNum>
  <w:abstractNum w:abstractNumId="1">
    <w:nsid w:val="08026527"/>
    <w:multiLevelType w:val="hybridMultilevel"/>
    <w:tmpl w:val="DA300F1A"/>
    <w:lvl w:ilvl="0" w:tplc="08447570">
      <w:start w:val="1"/>
      <w:numFmt w:val="decimalFullWidth"/>
      <w:lvlText w:val="（%1）"/>
      <w:lvlJc w:val="left"/>
      <w:pPr>
        <w:tabs>
          <w:tab w:val="num" w:pos="1518"/>
        </w:tabs>
        <w:ind w:left="1518" w:hanging="720"/>
      </w:pPr>
      <w:rPr>
        <w:rFonts w:hint="eastAsia"/>
      </w:rPr>
    </w:lvl>
    <w:lvl w:ilvl="1" w:tplc="04090017">
      <w:start w:val="1"/>
      <w:numFmt w:val="aiueoFullWidth"/>
      <w:lvlText w:val="(%2)"/>
      <w:lvlJc w:val="left"/>
      <w:pPr>
        <w:tabs>
          <w:tab w:val="num" w:pos="1638"/>
        </w:tabs>
        <w:ind w:left="1638" w:hanging="420"/>
      </w:pPr>
    </w:lvl>
    <w:lvl w:ilvl="2" w:tplc="04090011" w:tentative="1">
      <w:start w:val="1"/>
      <w:numFmt w:val="decimalEnclosedCircle"/>
      <w:lvlText w:val="%3"/>
      <w:lvlJc w:val="left"/>
      <w:pPr>
        <w:tabs>
          <w:tab w:val="num" w:pos="2058"/>
        </w:tabs>
        <w:ind w:left="2058" w:hanging="420"/>
      </w:pPr>
    </w:lvl>
    <w:lvl w:ilvl="3" w:tplc="0409000F" w:tentative="1">
      <w:start w:val="1"/>
      <w:numFmt w:val="decimal"/>
      <w:lvlText w:val="%4."/>
      <w:lvlJc w:val="left"/>
      <w:pPr>
        <w:tabs>
          <w:tab w:val="num" w:pos="2478"/>
        </w:tabs>
        <w:ind w:left="2478" w:hanging="420"/>
      </w:pPr>
    </w:lvl>
    <w:lvl w:ilvl="4" w:tplc="04090017" w:tentative="1">
      <w:start w:val="1"/>
      <w:numFmt w:val="aiueoFullWidth"/>
      <w:lvlText w:val="(%5)"/>
      <w:lvlJc w:val="left"/>
      <w:pPr>
        <w:tabs>
          <w:tab w:val="num" w:pos="2898"/>
        </w:tabs>
        <w:ind w:left="2898" w:hanging="420"/>
      </w:pPr>
    </w:lvl>
    <w:lvl w:ilvl="5" w:tplc="04090011" w:tentative="1">
      <w:start w:val="1"/>
      <w:numFmt w:val="decimalEnclosedCircle"/>
      <w:lvlText w:val="%6"/>
      <w:lvlJc w:val="left"/>
      <w:pPr>
        <w:tabs>
          <w:tab w:val="num" w:pos="3318"/>
        </w:tabs>
        <w:ind w:left="3318" w:hanging="420"/>
      </w:pPr>
    </w:lvl>
    <w:lvl w:ilvl="6" w:tplc="0409000F" w:tentative="1">
      <w:start w:val="1"/>
      <w:numFmt w:val="decimal"/>
      <w:lvlText w:val="%7."/>
      <w:lvlJc w:val="left"/>
      <w:pPr>
        <w:tabs>
          <w:tab w:val="num" w:pos="3738"/>
        </w:tabs>
        <w:ind w:left="3738" w:hanging="420"/>
      </w:pPr>
    </w:lvl>
    <w:lvl w:ilvl="7" w:tplc="04090017" w:tentative="1">
      <w:start w:val="1"/>
      <w:numFmt w:val="aiueoFullWidth"/>
      <w:lvlText w:val="(%8)"/>
      <w:lvlJc w:val="left"/>
      <w:pPr>
        <w:tabs>
          <w:tab w:val="num" w:pos="4158"/>
        </w:tabs>
        <w:ind w:left="4158" w:hanging="420"/>
      </w:pPr>
    </w:lvl>
    <w:lvl w:ilvl="8" w:tplc="04090011" w:tentative="1">
      <w:start w:val="1"/>
      <w:numFmt w:val="decimalEnclosedCircle"/>
      <w:lvlText w:val="%9"/>
      <w:lvlJc w:val="left"/>
      <w:pPr>
        <w:tabs>
          <w:tab w:val="num" w:pos="4578"/>
        </w:tabs>
        <w:ind w:left="4578" w:hanging="420"/>
      </w:pPr>
    </w:lvl>
  </w:abstractNum>
  <w:abstractNum w:abstractNumId="2">
    <w:nsid w:val="08030B52"/>
    <w:multiLevelType w:val="hybridMultilevel"/>
    <w:tmpl w:val="42226CE2"/>
    <w:lvl w:ilvl="0" w:tplc="E1F28FDA">
      <w:start w:val="4"/>
      <w:numFmt w:val="bullet"/>
      <w:lvlText w:val="＊"/>
      <w:lvlJc w:val="left"/>
      <w:pPr>
        <w:tabs>
          <w:tab w:val="num" w:pos="555"/>
        </w:tabs>
        <w:ind w:left="555" w:hanging="360"/>
      </w:pPr>
      <w:rPr>
        <w:rFonts w:ascii="Times New Roman" w:eastAsia="ＭＳ 明朝" w:hAnsi="Times New Roman" w:cs="Times New Roman" w:hint="default"/>
      </w:rPr>
    </w:lvl>
    <w:lvl w:ilvl="1" w:tplc="0409000B" w:tentative="1">
      <w:start w:val="1"/>
      <w:numFmt w:val="bullet"/>
      <w:lvlText w:val=""/>
      <w:lvlJc w:val="left"/>
      <w:pPr>
        <w:tabs>
          <w:tab w:val="num" w:pos="1035"/>
        </w:tabs>
        <w:ind w:left="1035" w:hanging="420"/>
      </w:pPr>
      <w:rPr>
        <w:rFonts w:ascii="Wingdings" w:hAnsi="Wingdings" w:hint="default"/>
      </w:rPr>
    </w:lvl>
    <w:lvl w:ilvl="2" w:tplc="0409000D" w:tentative="1">
      <w:start w:val="1"/>
      <w:numFmt w:val="bullet"/>
      <w:lvlText w:val=""/>
      <w:lvlJc w:val="left"/>
      <w:pPr>
        <w:tabs>
          <w:tab w:val="num" w:pos="1455"/>
        </w:tabs>
        <w:ind w:left="1455" w:hanging="420"/>
      </w:pPr>
      <w:rPr>
        <w:rFonts w:ascii="Wingdings" w:hAnsi="Wingdings" w:hint="default"/>
      </w:rPr>
    </w:lvl>
    <w:lvl w:ilvl="3" w:tplc="04090001" w:tentative="1">
      <w:start w:val="1"/>
      <w:numFmt w:val="bullet"/>
      <w:lvlText w:val=""/>
      <w:lvlJc w:val="left"/>
      <w:pPr>
        <w:tabs>
          <w:tab w:val="num" w:pos="1875"/>
        </w:tabs>
        <w:ind w:left="1875" w:hanging="420"/>
      </w:pPr>
      <w:rPr>
        <w:rFonts w:ascii="Wingdings" w:hAnsi="Wingdings" w:hint="default"/>
      </w:rPr>
    </w:lvl>
    <w:lvl w:ilvl="4" w:tplc="0409000B" w:tentative="1">
      <w:start w:val="1"/>
      <w:numFmt w:val="bullet"/>
      <w:lvlText w:val=""/>
      <w:lvlJc w:val="left"/>
      <w:pPr>
        <w:tabs>
          <w:tab w:val="num" w:pos="2295"/>
        </w:tabs>
        <w:ind w:left="2295" w:hanging="420"/>
      </w:pPr>
      <w:rPr>
        <w:rFonts w:ascii="Wingdings" w:hAnsi="Wingdings" w:hint="default"/>
      </w:rPr>
    </w:lvl>
    <w:lvl w:ilvl="5" w:tplc="0409000D" w:tentative="1">
      <w:start w:val="1"/>
      <w:numFmt w:val="bullet"/>
      <w:lvlText w:val=""/>
      <w:lvlJc w:val="left"/>
      <w:pPr>
        <w:tabs>
          <w:tab w:val="num" w:pos="2715"/>
        </w:tabs>
        <w:ind w:left="2715" w:hanging="420"/>
      </w:pPr>
      <w:rPr>
        <w:rFonts w:ascii="Wingdings" w:hAnsi="Wingdings" w:hint="default"/>
      </w:rPr>
    </w:lvl>
    <w:lvl w:ilvl="6" w:tplc="04090001" w:tentative="1">
      <w:start w:val="1"/>
      <w:numFmt w:val="bullet"/>
      <w:lvlText w:val=""/>
      <w:lvlJc w:val="left"/>
      <w:pPr>
        <w:tabs>
          <w:tab w:val="num" w:pos="3135"/>
        </w:tabs>
        <w:ind w:left="3135" w:hanging="420"/>
      </w:pPr>
      <w:rPr>
        <w:rFonts w:ascii="Wingdings" w:hAnsi="Wingdings" w:hint="default"/>
      </w:rPr>
    </w:lvl>
    <w:lvl w:ilvl="7" w:tplc="0409000B" w:tentative="1">
      <w:start w:val="1"/>
      <w:numFmt w:val="bullet"/>
      <w:lvlText w:val=""/>
      <w:lvlJc w:val="left"/>
      <w:pPr>
        <w:tabs>
          <w:tab w:val="num" w:pos="3555"/>
        </w:tabs>
        <w:ind w:left="3555" w:hanging="420"/>
      </w:pPr>
      <w:rPr>
        <w:rFonts w:ascii="Wingdings" w:hAnsi="Wingdings" w:hint="default"/>
      </w:rPr>
    </w:lvl>
    <w:lvl w:ilvl="8" w:tplc="0409000D" w:tentative="1">
      <w:start w:val="1"/>
      <w:numFmt w:val="bullet"/>
      <w:lvlText w:val=""/>
      <w:lvlJc w:val="left"/>
      <w:pPr>
        <w:tabs>
          <w:tab w:val="num" w:pos="3975"/>
        </w:tabs>
        <w:ind w:left="3975" w:hanging="420"/>
      </w:pPr>
      <w:rPr>
        <w:rFonts w:ascii="Wingdings" w:hAnsi="Wingdings" w:hint="default"/>
      </w:rPr>
    </w:lvl>
  </w:abstractNum>
  <w:abstractNum w:abstractNumId="3">
    <w:nsid w:val="0B380F62"/>
    <w:multiLevelType w:val="hybridMultilevel"/>
    <w:tmpl w:val="51D859C0"/>
    <w:lvl w:ilvl="0" w:tplc="D06C7B44">
      <w:start w:val="3"/>
      <w:numFmt w:val="decimalFullWidth"/>
      <w:lvlText w:val="（%1）"/>
      <w:lvlJc w:val="left"/>
      <w:pPr>
        <w:tabs>
          <w:tab w:val="num" w:pos="978"/>
        </w:tabs>
        <w:ind w:left="978" w:hanging="720"/>
      </w:pPr>
      <w:rPr>
        <w:rFonts w:hint="eastAsia"/>
      </w:rPr>
    </w:lvl>
    <w:lvl w:ilvl="1" w:tplc="04090017" w:tentative="1">
      <w:start w:val="1"/>
      <w:numFmt w:val="aiueoFullWidth"/>
      <w:lvlText w:val="(%2)"/>
      <w:lvlJc w:val="left"/>
      <w:pPr>
        <w:tabs>
          <w:tab w:val="num" w:pos="1098"/>
        </w:tabs>
        <w:ind w:left="1098" w:hanging="420"/>
      </w:pPr>
    </w:lvl>
    <w:lvl w:ilvl="2" w:tplc="04090011" w:tentative="1">
      <w:start w:val="1"/>
      <w:numFmt w:val="decimalEnclosedCircle"/>
      <w:lvlText w:val="%3"/>
      <w:lvlJc w:val="left"/>
      <w:pPr>
        <w:tabs>
          <w:tab w:val="num" w:pos="1518"/>
        </w:tabs>
        <w:ind w:left="1518" w:hanging="420"/>
      </w:pPr>
    </w:lvl>
    <w:lvl w:ilvl="3" w:tplc="0409000F" w:tentative="1">
      <w:start w:val="1"/>
      <w:numFmt w:val="decimal"/>
      <w:lvlText w:val="%4."/>
      <w:lvlJc w:val="left"/>
      <w:pPr>
        <w:tabs>
          <w:tab w:val="num" w:pos="1938"/>
        </w:tabs>
        <w:ind w:left="1938" w:hanging="420"/>
      </w:pPr>
    </w:lvl>
    <w:lvl w:ilvl="4" w:tplc="04090017" w:tentative="1">
      <w:start w:val="1"/>
      <w:numFmt w:val="aiueoFullWidth"/>
      <w:lvlText w:val="(%5)"/>
      <w:lvlJc w:val="left"/>
      <w:pPr>
        <w:tabs>
          <w:tab w:val="num" w:pos="2358"/>
        </w:tabs>
        <w:ind w:left="2358" w:hanging="420"/>
      </w:pPr>
    </w:lvl>
    <w:lvl w:ilvl="5" w:tplc="04090011" w:tentative="1">
      <w:start w:val="1"/>
      <w:numFmt w:val="decimalEnclosedCircle"/>
      <w:lvlText w:val="%6"/>
      <w:lvlJc w:val="left"/>
      <w:pPr>
        <w:tabs>
          <w:tab w:val="num" w:pos="2778"/>
        </w:tabs>
        <w:ind w:left="2778" w:hanging="420"/>
      </w:pPr>
    </w:lvl>
    <w:lvl w:ilvl="6" w:tplc="0409000F" w:tentative="1">
      <w:start w:val="1"/>
      <w:numFmt w:val="decimal"/>
      <w:lvlText w:val="%7."/>
      <w:lvlJc w:val="left"/>
      <w:pPr>
        <w:tabs>
          <w:tab w:val="num" w:pos="3198"/>
        </w:tabs>
        <w:ind w:left="3198" w:hanging="420"/>
      </w:pPr>
    </w:lvl>
    <w:lvl w:ilvl="7" w:tplc="04090017" w:tentative="1">
      <w:start w:val="1"/>
      <w:numFmt w:val="aiueoFullWidth"/>
      <w:lvlText w:val="(%8)"/>
      <w:lvlJc w:val="left"/>
      <w:pPr>
        <w:tabs>
          <w:tab w:val="num" w:pos="3618"/>
        </w:tabs>
        <w:ind w:left="3618" w:hanging="420"/>
      </w:pPr>
    </w:lvl>
    <w:lvl w:ilvl="8" w:tplc="04090011" w:tentative="1">
      <w:start w:val="1"/>
      <w:numFmt w:val="decimalEnclosedCircle"/>
      <w:lvlText w:val="%9"/>
      <w:lvlJc w:val="left"/>
      <w:pPr>
        <w:tabs>
          <w:tab w:val="num" w:pos="4038"/>
        </w:tabs>
        <w:ind w:left="4038" w:hanging="420"/>
      </w:pPr>
    </w:lvl>
  </w:abstractNum>
  <w:abstractNum w:abstractNumId="4">
    <w:nsid w:val="0C832A74"/>
    <w:multiLevelType w:val="hybridMultilevel"/>
    <w:tmpl w:val="61C0A278"/>
    <w:lvl w:ilvl="0" w:tplc="842021CE">
      <w:start w:val="6"/>
      <w:numFmt w:val="decimalFullWidth"/>
      <w:lvlText w:val="（%1）"/>
      <w:lvlJc w:val="left"/>
      <w:pPr>
        <w:tabs>
          <w:tab w:val="num" w:pos="1668"/>
        </w:tabs>
        <w:ind w:left="1668" w:hanging="720"/>
      </w:pPr>
      <w:rPr>
        <w:rFonts w:hAnsi="ＭＳ 明朝" w:hint="eastAsia"/>
        <w:color w:val="000000"/>
      </w:rPr>
    </w:lvl>
    <w:lvl w:ilvl="1" w:tplc="04090017" w:tentative="1">
      <w:start w:val="1"/>
      <w:numFmt w:val="aiueoFullWidth"/>
      <w:lvlText w:val="(%2)"/>
      <w:lvlJc w:val="left"/>
      <w:pPr>
        <w:tabs>
          <w:tab w:val="num" w:pos="1788"/>
        </w:tabs>
        <w:ind w:left="1788" w:hanging="420"/>
      </w:pPr>
    </w:lvl>
    <w:lvl w:ilvl="2" w:tplc="04090011" w:tentative="1">
      <w:start w:val="1"/>
      <w:numFmt w:val="decimalEnclosedCircle"/>
      <w:lvlText w:val="%3"/>
      <w:lvlJc w:val="left"/>
      <w:pPr>
        <w:tabs>
          <w:tab w:val="num" w:pos="2208"/>
        </w:tabs>
        <w:ind w:left="2208" w:hanging="420"/>
      </w:pPr>
    </w:lvl>
    <w:lvl w:ilvl="3" w:tplc="0409000F" w:tentative="1">
      <w:start w:val="1"/>
      <w:numFmt w:val="decimal"/>
      <w:lvlText w:val="%4."/>
      <w:lvlJc w:val="left"/>
      <w:pPr>
        <w:tabs>
          <w:tab w:val="num" w:pos="2628"/>
        </w:tabs>
        <w:ind w:left="2628" w:hanging="420"/>
      </w:pPr>
    </w:lvl>
    <w:lvl w:ilvl="4" w:tplc="04090017" w:tentative="1">
      <w:start w:val="1"/>
      <w:numFmt w:val="aiueoFullWidth"/>
      <w:lvlText w:val="(%5)"/>
      <w:lvlJc w:val="left"/>
      <w:pPr>
        <w:tabs>
          <w:tab w:val="num" w:pos="3048"/>
        </w:tabs>
        <w:ind w:left="3048" w:hanging="420"/>
      </w:pPr>
    </w:lvl>
    <w:lvl w:ilvl="5" w:tplc="04090011" w:tentative="1">
      <w:start w:val="1"/>
      <w:numFmt w:val="decimalEnclosedCircle"/>
      <w:lvlText w:val="%6"/>
      <w:lvlJc w:val="left"/>
      <w:pPr>
        <w:tabs>
          <w:tab w:val="num" w:pos="3468"/>
        </w:tabs>
        <w:ind w:left="3468" w:hanging="420"/>
      </w:pPr>
    </w:lvl>
    <w:lvl w:ilvl="6" w:tplc="0409000F" w:tentative="1">
      <w:start w:val="1"/>
      <w:numFmt w:val="decimal"/>
      <w:lvlText w:val="%7."/>
      <w:lvlJc w:val="left"/>
      <w:pPr>
        <w:tabs>
          <w:tab w:val="num" w:pos="3888"/>
        </w:tabs>
        <w:ind w:left="3888" w:hanging="420"/>
      </w:pPr>
    </w:lvl>
    <w:lvl w:ilvl="7" w:tplc="04090017" w:tentative="1">
      <w:start w:val="1"/>
      <w:numFmt w:val="aiueoFullWidth"/>
      <w:lvlText w:val="(%8)"/>
      <w:lvlJc w:val="left"/>
      <w:pPr>
        <w:tabs>
          <w:tab w:val="num" w:pos="4308"/>
        </w:tabs>
        <w:ind w:left="4308" w:hanging="420"/>
      </w:pPr>
    </w:lvl>
    <w:lvl w:ilvl="8" w:tplc="04090011" w:tentative="1">
      <w:start w:val="1"/>
      <w:numFmt w:val="decimalEnclosedCircle"/>
      <w:lvlText w:val="%9"/>
      <w:lvlJc w:val="left"/>
      <w:pPr>
        <w:tabs>
          <w:tab w:val="num" w:pos="4728"/>
        </w:tabs>
        <w:ind w:left="4728" w:hanging="420"/>
      </w:pPr>
    </w:lvl>
  </w:abstractNum>
  <w:abstractNum w:abstractNumId="5">
    <w:nsid w:val="10EB282A"/>
    <w:multiLevelType w:val="hybridMultilevel"/>
    <w:tmpl w:val="B8F083B8"/>
    <w:lvl w:ilvl="0" w:tplc="D7F6AE06">
      <w:start w:val="5"/>
      <w:numFmt w:val="decimalFullWidth"/>
      <w:lvlText w:val="（%1）"/>
      <w:lvlJc w:val="left"/>
      <w:pPr>
        <w:tabs>
          <w:tab w:val="num" w:pos="1782"/>
        </w:tabs>
        <w:ind w:left="1782" w:hanging="720"/>
      </w:pPr>
      <w:rPr>
        <w:rFonts w:hint="eastAsia"/>
      </w:rPr>
    </w:lvl>
    <w:lvl w:ilvl="1" w:tplc="04090017">
      <w:start w:val="1"/>
      <w:numFmt w:val="aiueoFullWidth"/>
      <w:lvlText w:val="(%2)"/>
      <w:lvlJc w:val="left"/>
      <w:pPr>
        <w:tabs>
          <w:tab w:val="num" w:pos="1902"/>
        </w:tabs>
        <w:ind w:left="1902" w:hanging="420"/>
      </w:pPr>
    </w:lvl>
    <w:lvl w:ilvl="2" w:tplc="04090011">
      <w:start w:val="1"/>
      <w:numFmt w:val="decimalEnclosedCircle"/>
      <w:lvlText w:val="%3"/>
      <w:lvlJc w:val="left"/>
      <w:pPr>
        <w:tabs>
          <w:tab w:val="num" w:pos="2322"/>
        </w:tabs>
        <w:ind w:left="2322" w:hanging="420"/>
      </w:pPr>
    </w:lvl>
    <w:lvl w:ilvl="3" w:tplc="0409000F">
      <w:start w:val="1"/>
      <w:numFmt w:val="decimal"/>
      <w:lvlText w:val="%4."/>
      <w:lvlJc w:val="left"/>
      <w:pPr>
        <w:tabs>
          <w:tab w:val="num" w:pos="2742"/>
        </w:tabs>
        <w:ind w:left="2742" w:hanging="420"/>
      </w:pPr>
    </w:lvl>
    <w:lvl w:ilvl="4" w:tplc="04090017">
      <w:start w:val="1"/>
      <w:numFmt w:val="aiueoFullWidth"/>
      <w:lvlText w:val="(%5)"/>
      <w:lvlJc w:val="left"/>
      <w:pPr>
        <w:tabs>
          <w:tab w:val="num" w:pos="3162"/>
        </w:tabs>
        <w:ind w:left="3162" w:hanging="420"/>
      </w:pPr>
    </w:lvl>
    <w:lvl w:ilvl="5" w:tplc="04090011">
      <w:start w:val="1"/>
      <w:numFmt w:val="decimalEnclosedCircle"/>
      <w:lvlText w:val="%6"/>
      <w:lvlJc w:val="left"/>
      <w:pPr>
        <w:tabs>
          <w:tab w:val="num" w:pos="3582"/>
        </w:tabs>
        <w:ind w:left="3582" w:hanging="420"/>
      </w:pPr>
    </w:lvl>
    <w:lvl w:ilvl="6" w:tplc="0409000F">
      <w:start w:val="1"/>
      <w:numFmt w:val="decimal"/>
      <w:lvlText w:val="%7."/>
      <w:lvlJc w:val="left"/>
      <w:pPr>
        <w:tabs>
          <w:tab w:val="num" w:pos="4002"/>
        </w:tabs>
        <w:ind w:left="4002" w:hanging="420"/>
      </w:pPr>
    </w:lvl>
    <w:lvl w:ilvl="7" w:tplc="04090017">
      <w:start w:val="1"/>
      <w:numFmt w:val="aiueoFullWidth"/>
      <w:lvlText w:val="(%8)"/>
      <w:lvlJc w:val="left"/>
      <w:pPr>
        <w:tabs>
          <w:tab w:val="num" w:pos="4422"/>
        </w:tabs>
        <w:ind w:left="4422" w:hanging="420"/>
      </w:pPr>
    </w:lvl>
    <w:lvl w:ilvl="8" w:tplc="04090011">
      <w:start w:val="1"/>
      <w:numFmt w:val="decimalEnclosedCircle"/>
      <w:lvlText w:val="%9"/>
      <w:lvlJc w:val="left"/>
      <w:pPr>
        <w:tabs>
          <w:tab w:val="num" w:pos="4842"/>
        </w:tabs>
        <w:ind w:left="4842" w:hanging="420"/>
      </w:pPr>
    </w:lvl>
  </w:abstractNum>
  <w:abstractNum w:abstractNumId="6">
    <w:nsid w:val="21864AD5"/>
    <w:multiLevelType w:val="hybridMultilevel"/>
    <w:tmpl w:val="1444F12C"/>
    <w:lvl w:ilvl="0" w:tplc="FAA8AACE">
      <w:start w:val="1"/>
      <w:numFmt w:val="decimalFullWidth"/>
      <w:lvlText w:val="（%1）"/>
      <w:lvlJc w:val="left"/>
      <w:pPr>
        <w:tabs>
          <w:tab w:val="num" w:pos="1170"/>
        </w:tabs>
        <w:ind w:left="1170" w:hanging="720"/>
      </w:pPr>
      <w:rPr>
        <w:rFonts w:hint="eastAsia"/>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7">
    <w:nsid w:val="27132CF8"/>
    <w:multiLevelType w:val="hybridMultilevel"/>
    <w:tmpl w:val="8620089A"/>
    <w:lvl w:ilvl="0" w:tplc="5866BEDC">
      <w:start w:val="1"/>
      <w:numFmt w:val="decimal"/>
      <w:lvlText w:val="(%1)"/>
      <w:lvlJc w:val="left"/>
      <w:pPr>
        <w:tabs>
          <w:tab w:val="num" w:pos="360"/>
        </w:tabs>
        <w:ind w:left="360" w:hanging="360"/>
      </w:pPr>
      <w:rPr>
        <w:rFonts w:hint="eastAsia"/>
      </w:rPr>
    </w:lvl>
    <w:lvl w:ilvl="1" w:tplc="7878346C">
      <w:start w:val="1"/>
      <w:numFmt w:val="decimalFullWidth"/>
      <w:lvlText w:val="（%2）"/>
      <w:lvlJc w:val="left"/>
      <w:pPr>
        <w:tabs>
          <w:tab w:val="num" w:pos="1140"/>
        </w:tabs>
        <w:ind w:left="1140" w:hanging="720"/>
      </w:pPr>
      <w:rPr>
        <w:rFonts w:hint="eastAsia"/>
      </w:rPr>
    </w:lvl>
    <w:lvl w:ilvl="2" w:tplc="3FF869B2">
      <w:start w:val="1"/>
      <w:numFmt w:val="decimalFullWidth"/>
      <w:lvlText w:val="%3．"/>
      <w:lvlJc w:val="left"/>
      <w:pPr>
        <w:tabs>
          <w:tab w:val="num" w:pos="1215"/>
        </w:tabs>
        <w:ind w:left="1215" w:hanging="375"/>
      </w:pPr>
      <w:rPr>
        <w:rFonts w:hint="eastAsia"/>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nsid w:val="2B7867DB"/>
    <w:multiLevelType w:val="hybridMultilevel"/>
    <w:tmpl w:val="AAEEF4CA"/>
    <w:lvl w:ilvl="0" w:tplc="9C3AF1BE">
      <w:start w:val="1"/>
      <w:numFmt w:val="decimalEnclosedCircle"/>
      <w:lvlText w:val="%1"/>
      <w:lvlJc w:val="left"/>
      <w:pPr>
        <w:tabs>
          <w:tab w:val="num" w:pos="960"/>
        </w:tabs>
        <w:ind w:left="960" w:hanging="390"/>
      </w:pPr>
      <w:rPr>
        <w:rFonts w:hint="eastAsia"/>
      </w:rPr>
    </w:lvl>
    <w:lvl w:ilvl="1" w:tplc="04090017" w:tentative="1">
      <w:start w:val="1"/>
      <w:numFmt w:val="aiueoFullWidth"/>
      <w:lvlText w:val="(%2)"/>
      <w:lvlJc w:val="left"/>
      <w:pPr>
        <w:tabs>
          <w:tab w:val="num" w:pos="1410"/>
        </w:tabs>
        <w:ind w:left="1410" w:hanging="420"/>
      </w:pPr>
    </w:lvl>
    <w:lvl w:ilvl="2" w:tplc="04090011" w:tentative="1">
      <w:start w:val="1"/>
      <w:numFmt w:val="decimalEnclosedCircle"/>
      <w:lvlText w:val="%3"/>
      <w:lvlJc w:val="lef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7" w:tentative="1">
      <w:start w:val="1"/>
      <w:numFmt w:val="aiueoFullWidth"/>
      <w:lvlText w:val="(%5)"/>
      <w:lvlJc w:val="left"/>
      <w:pPr>
        <w:tabs>
          <w:tab w:val="num" w:pos="2670"/>
        </w:tabs>
        <w:ind w:left="2670" w:hanging="420"/>
      </w:pPr>
    </w:lvl>
    <w:lvl w:ilvl="5" w:tplc="04090011" w:tentative="1">
      <w:start w:val="1"/>
      <w:numFmt w:val="decimalEnclosedCircle"/>
      <w:lvlText w:val="%6"/>
      <w:lvlJc w:val="lef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7" w:tentative="1">
      <w:start w:val="1"/>
      <w:numFmt w:val="aiueoFullWidth"/>
      <w:lvlText w:val="(%8)"/>
      <w:lvlJc w:val="left"/>
      <w:pPr>
        <w:tabs>
          <w:tab w:val="num" w:pos="3930"/>
        </w:tabs>
        <w:ind w:left="3930" w:hanging="420"/>
      </w:pPr>
    </w:lvl>
    <w:lvl w:ilvl="8" w:tplc="04090011" w:tentative="1">
      <w:start w:val="1"/>
      <w:numFmt w:val="decimalEnclosedCircle"/>
      <w:lvlText w:val="%9"/>
      <w:lvlJc w:val="left"/>
      <w:pPr>
        <w:tabs>
          <w:tab w:val="num" w:pos="4350"/>
        </w:tabs>
        <w:ind w:left="4350" w:hanging="420"/>
      </w:pPr>
    </w:lvl>
  </w:abstractNum>
  <w:abstractNum w:abstractNumId="9">
    <w:nsid w:val="311230EB"/>
    <w:multiLevelType w:val="hybridMultilevel"/>
    <w:tmpl w:val="C0609F6A"/>
    <w:lvl w:ilvl="0" w:tplc="E5187A42">
      <w:start w:val="1"/>
      <w:numFmt w:val="decimalEnclosedCircle"/>
      <w:lvlText w:val="%1"/>
      <w:lvlJc w:val="left"/>
      <w:pPr>
        <w:tabs>
          <w:tab w:val="num" w:pos="744"/>
        </w:tabs>
        <w:ind w:left="744" w:hanging="360"/>
      </w:pPr>
      <w:rPr>
        <w:rFonts w:hint="eastAsia"/>
      </w:rPr>
    </w:lvl>
    <w:lvl w:ilvl="1" w:tplc="04090017" w:tentative="1">
      <w:start w:val="1"/>
      <w:numFmt w:val="aiueoFullWidth"/>
      <w:lvlText w:val="(%2)"/>
      <w:lvlJc w:val="left"/>
      <w:pPr>
        <w:tabs>
          <w:tab w:val="num" w:pos="1224"/>
        </w:tabs>
        <w:ind w:left="1224" w:hanging="420"/>
      </w:pPr>
    </w:lvl>
    <w:lvl w:ilvl="2" w:tplc="04090011" w:tentative="1">
      <w:start w:val="1"/>
      <w:numFmt w:val="decimalEnclosedCircle"/>
      <w:lvlText w:val="%3"/>
      <w:lvlJc w:val="left"/>
      <w:pPr>
        <w:tabs>
          <w:tab w:val="num" w:pos="1644"/>
        </w:tabs>
        <w:ind w:left="1644" w:hanging="420"/>
      </w:pPr>
    </w:lvl>
    <w:lvl w:ilvl="3" w:tplc="0409000F" w:tentative="1">
      <w:start w:val="1"/>
      <w:numFmt w:val="decimal"/>
      <w:lvlText w:val="%4."/>
      <w:lvlJc w:val="left"/>
      <w:pPr>
        <w:tabs>
          <w:tab w:val="num" w:pos="2064"/>
        </w:tabs>
        <w:ind w:left="2064" w:hanging="420"/>
      </w:pPr>
    </w:lvl>
    <w:lvl w:ilvl="4" w:tplc="04090017" w:tentative="1">
      <w:start w:val="1"/>
      <w:numFmt w:val="aiueoFullWidth"/>
      <w:lvlText w:val="(%5)"/>
      <w:lvlJc w:val="left"/>
      <w:pPr>
        <w:tabs>
          <w:tab w:val="num" w:pos="2484"/>
        </w:tabs>
        <w:ind w:left="2484" w:hanging="420"/>
      </w:pPr>
    </w:lvl>
    <w:lvl w:ilvl="5" w:tplc="04090011" w:tentative="1">
      <w:start w:val="1"/>
      <w:numFmt w:val="decimalEnclosedCircle"/>
      <w:lvlText w:val="%6"/>
      <w:lvlJc w:val="left"/>
      <w:pPr>
        <w:tabs>
          <w:tab w:val="num" w:pos="2904"/>
        </w:tabs>
        <w:ind w:left="2904" w:hanging="420"/>
      </w:pPr>
    </w:lvl>
    <w:lvl w:ilvl="6" w:tplc="0409000F" w:tentative="1">
      <w:start w:val="1"/>
      <w:numFmt w:val="decimal"/>
      <w:lvlText w:val="%7."/>
      <w:lvlJc w:val="left"/>
      <w:pPr>
        <w:tabs>
          <w:tab w:val="num" w:pos="3324"/>
        </w:tabs>
        <w:ind w:left="3324" w:hanging="420"/>
      </w:pPr>
    </w:lvl>
    <w:lvl w:ilvl="7" w:tplc="04090017" w:tentative="1">
      <w:start w:val="1"/>
      <w:numFmt w:val="aiueoFullWidth"/>
      <w:lvlText w:val="(%8)"/>
      <w:lvlJc w:val="left"/>
      <w:pPr>
        <w:tabs>
          <w:tab w:val="num" w:pos="3744"/>
        </w:tabs>
        <w:ind w:left="3744" w:hanging="420"/>
      </w:pPr>
    </w:lvl>
    <w:lvl w:ilvl="8" w:tplc="04090011" w:tentative="1">
      <w:start w:val="1"/>
      <w:numFmt w:val="decimalEnclosedCircle"/>
      <w:lvlText w:val="%9"/>
      <w:lvlJc w:val="left"/>
      <w:pPr>
        <w:tabs>
          <w:tab w:val="num" w:pos="4164"/>
        </w:tabs>
        <w:ind w:left="4164" w:hanging="420"/>
      </w:pPr>
    </w:lvl>
  </w:abstractNum>
  <w:abstractNum w:abstractNumId="10">
    <w:nsid w:val="346B1FC8"/>
    <w:multiLevelType w:val="hybridMultilevel"/>
    <w:tmpl w:val="CEF40680"/>
    <w:lvl w:ilvl="0" w:tplc="D7E4FE70">
      <w:start w:val="1"/>
      <w:numFmt w:val="decimalFullWidth"/>
      <w:lvlText w:val="%1．"/>
      <w:lvlJc w:val="left"/>
      <w:pPr>
        <w:tabs>
          <w:tab w:val="num" w:pos="570"/>
        </w:tabs>
        <w:ind w:left="570" w:hanging="375"/>
      </w:pPr>
      <w:rPr>
        <w:rFonts w:hint="eastAsia"/>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11">
    <w:nsid w:val="34987288"/>
    <w:multiLevelType w:val="hybridMultilevel"/>
    <w:tmpl w:val="AF9C62DA"/>
    <w:lvl w:ilvl="0" w:tplc="B0EE0B48">
      <w:start w:val="5"/>
      <w:numFmt w:val="decimalFullWidth"/>
      <w:lvlText w:val="（%1）"/>
      <w:lvlJc w:val="left"/>
      <w:pPr>
        <w:tabs>
          <w:tab w:val="num" w:pos="1668"/>
        </w:tabs>
        <w:ind w:left="1668" w:hanging="720"/>
      </w:pPr>
      <w:rPr>
        <w:rFonts w:hAnsi="ＭＳ 明朝" w:hint="eastAsia"/>
        <w:color w:val="000000"/>
      </w:rPr>
    </w:lvl>
    <w:lvl w:ilvl="1" w:tplc="04090017" w:tentative="1">
      <w:start w:val="1"/>
      <w:numFmt w:val="aiueoFullWidth"/>
      <w:lvlText w:val="(%2)"/>
      <w:lvlJc w:val="left"/>
      <w:pPr>
        <w:tabs>
          <w:tab w:val="num" w:pos="1788"/>
        </w:tabs>
        <w:ind w:left="1788" w:hanging="420"/>
      </w:pPr>
    </w:lvl>
    <w:lvl w:ilvl="2" w:tplc="04090011" w:tentative="1">
      <w:start w:val="1"/>
      <w:numFmt w:val="decimalEnclosedCircle"/>
      <w:lvlText w:val="%3"/>
      <w:lvlJc w:val="left"/>
      <w:pPr>
        <w:tabs>
          <w:tab w:val="num" w:pos="2208"/>
        </w:tabs>
        <w:ind w:left="2208" w:hanging="420"/>
      </w:pPr>
    </w:lvl>
    <w:lvl w:ilvl="3" w:tplc="0409000F" w:tentative="1">
      <w:start w:val="1"/>
      <w:numFmt w:val="decimal"/>
      <w:lvlText w:val="%4."/>
      <w:lvlJc w:val="left"/>
      <w:pPr>
        <w:tabs>
          <w:tab w:val="num" w:pos="2628"/>
        </w:tabs>
        <w:ind w:left="2628" w:hanging="420"/>
      </w:pPr>
    </w:lvl>
    <w:lvl w:ilvl="4" w:tplc="04090017" w:tentative="1">
      <w:start w:val="1"/>
      <w:numFmt w:val="aiueoFullWidth"/>
      <w:lvlText w:val="(%5)"/>
      <w:lvlJc w:val="left"/>
      <w:pPr>
        <w:tabs>
          <w:tab w:val="num" w:pos="3048"/>
        </w:tabs>
        <w:ind w:left="3048" w:hanging="420"/>
      </w:pPr>
    </w:lvl>
    <w:lvl w:ilvl="5" w:tplc="04090011" w:tentative="1">
      <w:start w:val="1"/>
      <w:numFmt w:val="decimalEnclosedCircle"/>
      <w:lvlText w:val="%6"/>
      <w:lvlJc w:val="left"/>
      <w:pPr>
        <w:tabs>
          <w:tab w:val="num" w:pos="3468"/>
        </w:tabs>
        <w:ind w:left="3468" w:hanging="420"/>
      </w:pPr>
    </w:lvl>
    <w:lvl w:ilvl="6" w:tplc="0409000F" w:tentative="1">
      <w:start w:val="1"/>
      <w:numFmt w:val="decimal"/>
      <w:lvlText w:val="%7."/>
      <w:lvlJc w:val="left"/>
      <w:pPr>
        <w:tabs>
          <w:tab w:val="num" w:pos="3888"/>
        </w:tabs>
        <w:ind w:left="3888" w:hanging="420"/>
      </w:pPr>
    </w:lvl>
    <w:lvl w:ilvl="7" w:tplc="04090017" w:tentative="1">
      <w:start w:val="1"/>
      <w:numFmt w:val="aiueoFullWidth"/>
      <w:lvlText w:val="(%8)"/>
      <w:lvlJc w:val="left"/>
      <w:pPr>
        <w:tabs>
          <w:tab w:val="num" w:pos="4308"/>
        </w:tabs>
        <w:ind w:left="4308" w:hanging="420"/>
      </w:pPr>
    </w:lvl>
    <w:lvl w:ilvl="8" w:tplc="04090011" w:tentative="1">
      <w:start w:val="1"/>
      <w:numFmt w:val="decimalEnclosedCircle"/>
      <w:lvlText w:val="%9"/>
      <w:lvlJc w:val="left"/>
      <w:pPr>
        <w:tabs>
          <w:tab w:val="num" w:pos="4728"/>
        </w:tabs>
        <w:ind w:left="4728" w:hanging="420"/>
      </w:pPr>
    </w:lvl>
  </w:abstractNum>
  <w:abstractNum w:abstractNumId="12">
    <w:nsid w:val="3C3F6BB4"/>
    <w:multiLevelType w:val="hybridMultilevel"/>
    <w:tmpl w:val="73B667C2"/>
    <w:lvl w:ilvl="0" w:tplc="119E2C58">
      <w:start w:val="1"/>
      <w:numFmt w:val="decimal"/>
      <w:lvlText w:val="(%1)"/>
      <w:lvlJc w:val="left"/>
      <w:pPr>
        <w:tabs>
          <w:tab w:val="num" w:pos="360"/>
        </w:tabs>
        <w:ind w:left="360" w:hanging="360"/>
      </w:pPr>
      <w:rPr>
        <w:rFonts w:hint="eastAsia"/>
      </w:rPr>
    </w:lvl>
    <w:lvl w:ilvl="1" w:tplc="EF60DAA2">
      <w:start w:val="1"/>
      <w:numFmt w:val="decimalFullWidth"/>
      <w:lvlText w:val="（%2）"/>
      <w:lvlJc w:val="left"/>
      <w:pPr>
        <w:tabs>
          <w:tab w:val="num" w:pos="1140"/>
        </w:tabs>
        <w:ind w:left="1140" w:hanging="720"/>
      </w:pPr>
      <w:rPr>
        <w:rFonts w:hint="eastAsia"/>
      </w:rPr>
    </w:lvl>
    <w:lvl w:ilvl="2" w:tplc="E6D04472">
      <w:start w:val="3"/>
      <w:numFmt w:val="decimalFullWidth"/>
      <w:lvlText w:val="（%3）"/>
      <w:lvlJc w:val="left"/>
      <w:pPr>
        <w:tabs>
          <w:tab w:val="num" w:pos="1560"/>
        </w:tabs>
        <w:ind w:left="1560" w:hanging="720"/>
      </w:pPr>
      <w:rPr>
        <w:rFonts w:hint="eastAsia"/>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nsid w:val="3D2C133F"/>
    <w:multiLevelType w:val="hybridMultilevel"/>
    <w:tmpl w:val="D35AA3CA"/>
    <w:lvl w:ilvl="0" w:tplc="C1A0CCC8">
      <w:start w:val="1"/>
      <w:numFmt w:val="decimalFullWidth"/>
      <w:lvlText w:val="%1．"/>
      <w:lvlJc w:val="left"/>
      <w:pPr>
        <w:tabs>
          <w:tab w:val="num" w:pos="570"/>
        </w:tabs>
        <w:ind w:left="570" w:hanging="375"/>
      </w:pPr>
      <w:rPr>
        <w:rFonts w:hint="eastAsia"/>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14">
    <w:nsid w:val="3E9B079D"/>
    <w:multiLevelType w:val="hybridMultilevel"/>
    <w:tmpl w:val="E140F160"/>
    <w:lvl w:ilvl="0" w:tplc="C5BC4752">
      <w:start w:val="1"/>
      <w:numFmt w:val="decimal"/>
      <w:lvlText w:val="(%1)"/>
      <w:lvlJc w:val="left"/>
      <w:pPr>
        <w:tabs>
          <w:tab w:val="num" w:pos="618"/>
        </w:tabs>
        <w:ind w:left="618" w:hanging="360"/>
      </w:pPr>
      <w:rPr>
        <w:rFonts w:hint="eastAsia"/>
      </w:rPr>
    </w:lvl>
    <w:lvl w:ilvl="1" w:tplc="74126554">
      <w:start w:val="1"/>
      <w:numFmt w:val="decimalFullWidth"/>
      <w:lvlText w:val="（%2）"/>
      <w:lvlJc w:val="left"/>
      <w:pPr>
        <w:tabs>
          <w:tab w:val="num" w:pos="1398"/>
        </w:tabs>
        <w:ind w:left="1398" w:hanging="720"/>
      </w:pPr>
      <w:rPr>
        <w:rFonts w:hint="eastAsia"/>
      </w:rPr>
    </w:lvl>
    <w:lvl w:ilvl="2" w:tplc="04090011" w:tentative="1">
      <w:start w:val="1"/>
      <w:numFmt w:val="decimalEnclosedCircle"/>
      <w:lvlText w:val="%3"/>
      <w:lvlJc w:val="left"/>
      <w:pPr>
        <w:tabs>
          <w:tab w:val="num" w:pos="1518"/>
        </w:tabs>
        <w:ind w:left="1518" w:hanging="420"/>
      </w:pPr>
    </w:lvl>
    <w:lvl w:ilvl="3" w:tplc="0409000F" w:tentative="1">
      <w:start w:val="1"/>
      <w:numFmt w:val="decimal"/>
      <w:lvlText w:val="%4."/>
      <w:lvlJc w:val="left"/>
      <w:pPr>
        <w:tabs>
          <w:tab w:val="num" w:pos="1938"/>
        </w:tabs>
        <w:ind w:left="1938" w:hanging="420"/>
      </w:pPr>
    </w:lvl>
    <w:lvl w:ilvl="4" w:tplc="04090017" w:tentative="1">
      <w:start w:val="1"/>
      <w:numFmt w:val="aiueoFullWidth"/>
      <w:lvlText w:val="(%5)"/>
      <w:lvlJc w:val="left"/>
      <w:pPr>
        <w:tabs>
          <w:tab w:val="num" w:pos="2358"/>
        </w:tabs>
        <w:ind w:left="2358" w:hanging="420"/>
      </w:pPr>
    </w:lvl>
    <w:lvl w:ilvl="5" w:tplc="04090011" w:tentative="1">
      <w:start w:val="1"/>
      <w:numFmt w:val="decimalEnclosedCircle"/>
      <w:lvlText w:val="%6"/>
      <w:lvlJc w:val="left"/>
      <w:pPr>
        <w:tabs>
          <w:tab w:val="num" w:pos="2778"/>
        </w:tabs>
        <w:ind w:left="2778" w:hanging="420"/>
      </w:pPr>
    </w:lvl>
    <w:lvl w:ilvl="6" w:tplc="0409000F" w:tentative="1">
      <w:start w:val="1"/>
      <w:numFmt w:val="decimal"/>
      <w:lvlText w:val="%7."/>
      <w:lvlJc w:val="left"/>
      <w:pPr>
        <w:tabs>
          <w:tab w:val="num" w:pos="3198"/>
        </w:tabs>
        <w:ind w:left="3198" w:hanging="420"/>
      </w:pPr>
    </w:lvl>
    <w:lvl w:ilvl="7" w:tplc="04090017" w:tentative="1">
      <w:start w:val="1"/>
      <w:numFmt w:val="aiueoFullWidth"/>
      <w:lvlText w:val="(%8)"/>
      <w:lvlJc w:val="left"/>
      <w:pPr>
        <w:tabs>
          <w:tab w:val="num" w:pos="3618"/>
        </w:tabs>
        <w:ind w:left="3618" w:hanging="420"/>
      </w:pPr>
    </w:lvl>
    <w:lvl w:ilvl="8" w:tplc="04090011" w:tentative="1">
      <w:start w:val="1"/>
      <w:numFmt w:val="decimalEnclosedCircle"/>
      <w:lvlText w:val="%9"/>
      <w:lvlJc w:val="left"/>
      <w:pPr>
        <w:tabs>
          <w:tab w:val="num" w:pos="4038"/>
        </w:tabs>
        <w:ind w:left="4038" w:hanging="420"/>
      </w:pPr>
    </w:lvl>
  </w:abstractNum>
  <w:abstractNum w:abstractNumId="15">
    <w:nsid w:val="5AAC4CBE"/>
    <w:multiLevelType w:val="hybridMultilevel"/>
    <w:tmpl w:val="B57280A6"/>
    <w:lvl w:ilvl="0" w:tplc="FD425678">
      <w:start w:val="1"/>
      <w:numFmt w:val="decimal"/>
      <w:lvlText w:val="(%1)"/>
      <w:lvlJc w:val="left"/>
      <w:pPr>
        <w:tabs>
          <w:tab w:val="num" w:pos="360"/>
        </w:tabs>
        <w:ind w:left="360" w:hanging="360"/>
      </w:pPr>
      <w:rPr>
        <w:rFonts w:hint="eastAsia"/>
      </w:rPr>
    </w:lvl>
    <w:lvl w:ilvl="1" w:tplc="0788376C">
      <w:start w:val="1"/>
      <w:numFmt w:val="decimal"/>
      <w:lvlText w:val="(%2)"/>
      <w:lvlJc w:val="left"/>
      <w:pPr>
        <w:tabs>
          <w:tab w:val="num" w:pos="780"/>
        </w:tabs>
        <w:ind w:left="780" w:hanging="360"/>
      </w:pPr>
      <w:rPr>
        <w:rFonts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nsid w:val="60B24C9A"/>
    <w:multiLevelType w:val="hybridMultilevel"/>
    <w:tmpl w:val="23828C8A"/>
    <w:lvl w:ilvl="0" w:tplc="3D264CC2">
      <w:start w:val="1"/>
      <w:numFmt w:val="decimal"/>
      <w:lvlText w:val="(%1)"/>
      <w:lvlJc w:val="left"/>
      <w:pPr>
        <w:tabs>
          <w:tab w:val="num" w:pos="750"/>
        </w:tabs>
        <w:ind w:left="750" w:hanging="360"/>
      </w:pPr>
      <w:rPr>
        <w:rFonts w:hint="eastAsia"/>
      </w:rPr>
    </w:lvl>
    <w:lvl w:ilvl="1" w:tplc="04090017" w:tentative="1">
      <w:start w:val="1"/>
      <w:numFmt w:val="aiueoFullWidth"/>
      <w:lvlText w:val="(%2)"/>
      <w:lvlJc w:val="left"/>
      <w:pPr>
        <w:tabs>
          <w:tab w:val="num" w:pos="1230"/>
        </w:tabs>
        <w:ind w:left="1230" w:hanging="420"/>
      </w:pPr>
    </w:lvl>
    <w:lvl w:ilvl="2" w:tplc="04090011" w:tentative="1">
      <w:start w:val="1"/>
      <w:numFmt w:val="decimalEnclosedCircle"/>
      <w:lvlText w:val="%3"/>
      <w:lvlJc w:val="left"/>
      <w:pPr>
        <w:tabs>
          <w:tab w:val="num" w:pos="1650"/>
        </w:tabs>
        <w:ind w:left="1650" w:hanging="420"/>
      </w:pPr>
    </w:lvl>
    <w:lvl w:ilvl="3" w:tplc="0409000F" w:tentative="1">
      <w:start w:val="1"/>
      <w:numFmt w:val="decimal"/>
      <w:lvlText w:val="%4."/>
      <w:lvlJc w:val="left"/>
      <w:pPr>
        <w:tabs>
          <w:tab w:val="num" w:pos="2070"/>
        </w:tabs>
        <w:ind w:left="2070" w:hanging="420"/>
      </w:pPr>
    </w:lvl>
    <w:lvl w:ilvl="4" w:tplc="04090017" w:tentative="1">
      <w:start w:val="1"/>
      <w:numFmt w:val="aiueoFullWidth"/>
      <w:lvlText w:val="(%5)"/>
      <w:lvlJc w:val="left"/>
      <w:pPr>
        <w:tabs>
          <w:tab w:val="num" w:pos="2490"/>
        </w:tabs>
        <w:ind w:left="2490" w:hanging="420"/>
      </w:pPr>
    </w:lvl>
    <w:lvl w:ilvl="5" w:tplc="04090011" w:tentative="1">
      <w:start w:val="1"/>
      <w:numFmt w:val="decimalEnclosedCircle"/>
      <w:lvlText w:val="%6"/>
      <w:lvlJc w:val="left"/>
      <w:pPr>
        <w:tabs>
          <w:tab w:val="num" w:pos="2910"/>
        </w:tabs>
        <w:ind w:left="2910" w:hanging="420"/>
      </w:pPr>
    </w:lvl>
    <w:lvl w:ilvl="6" w:tplc="0409000F" w:tentative="1">
      <w:start w:val="1"/>
      <w:numFmt w:val="decimal"/>
      <w:lvlText w:val="%7."/>
      <w:lvlJc w:val="left"/>
      <w:pPr>
        <w:tabs>
          <w:tab w:val="num" w:pos="3330"/>
        </w:tabs>
        <w:ind w:left="3330" w:hanging="420"/>
      </w:pPr>
    </w:lvl>
    <w:lvl w:ilvl="7" w:tplc="04090017" w:tentative="1">
      <w:start w:val="1"/>
      <w:numFmt w:val="aiueoFullWidth"/>
      <w:lvlText w:val="(%8)"/>
      <w:lvlJc w:val="left"/>
      <w:pPr>
        <w:tabs>
          <w:tab w:val="num" w:pos="3750"/>
        </w:tabs>
        <w:ind w:left="3750" w:hanging="420"/>
      </w:pPr>
    </w:lvl>
    <w:lvl w:ilvl="8" w:tplc="04090011" w:tentative="1">
      <w:start w:val="1"/>
      <w:numFmt w:val="decimalEnclosedCircle"/>
      <w:lvlText w:val="%9"/>
      <w:lvlJc w:val="left"/>
      <w:pPr>
        <w:tabs>
          <w:tab w:val="num" w:pos="4170"/>
        </w:tabs>
        <w:ind w:left="4170" w:hanging="420"/>
      </w:pPr>
    </w:lvl>
  </w:abstractNum>
  <w:abstractNum w:abstractNumId="17">
    <w:nsid w:val="615F3AF3"/>
    <w:multiLevelType w:val="hybridMultilevel"/>
    <w:tmpl w:val="5B66E3B6"/>
    <w:lvl w:ilvl="0" w:tplc="05780AB6">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8">
    <w:nsid w:val="62AE08F0"/>
    <w:multiLevelType w:val="hybridMultilevel"/>
    <w:tmpl w:val="18EA25D2"/>
    <w:lvl w:ilvl="0" w:tplc="E418150C">
      <w:start w:val="1"/>
      <w:numFmt w:val="decimal"/>
      <w:lvlText w:val="(%1)"/>
      <w:lvlJc w:val="left"/>
      <w:pPr>
        <w:tabs>
          <w:tab w:val="num" w:pos="660"/>
        </w:tabs>
        <w:ind w:left="660" w:hanging="375"/>
      </w:pPr>
      <w:rPr>
        <w:rFonts w:hint="eastAsia"/>
      </w:rPr>
    </w:lvl>
    <w:lvl w:ilvl="1" w:tplc="69BCE7F2">
      <w:start w:val="1"/>
      <w:numFmt w:val="decimalFullWidth"/>
      <w:lvlText w:val="（%2）"/>
      <w:lvlJc w:val="left"/>
      <w:pPr>
        <w:tabs>
          <w:tab w:val="num" w:pos="1425"/>
        </w:tabs>
        <w:ind w:left="1425" w:hanging="720"/>
      </w:pPr>
      <w:rPr>
        <w:rFonts w:hint="eastAsia"/>
      </w:rPr>
    </w:lvl>
    <w:lvl w:ilvl="2" w:tplc="04090011" w:tentative="1">
      <w:start w:val="1"/>
      <w:numFmt w:val="decimalEnclosedCircle"/>
      <w:lvlText w:val="%3"/>
      <w:lvlJc w:val="left"/>
      <w:pPr>
        <w:tabs>
          <w:tab w:val="num" w:pos="1545"/>
        </w:tabs>
        <w:ind w:left="1545" w:hanging="420"/>
      </w:pPr>
    </w:lvl>
    <w:lvl w:ilvl="3" w:tplc="0409000F" w:tentative="1">
      <w:start w:val="1"/>
      <w:numFmt w:val="decimal"/>
      <w:lvlText w:val="%4."/>
      <w:lvlJc w:val="left"/>
      <w:pPr>
        <w:tabs>
          <w:tab w:val="num" w:pos="1965"/>
        </w:tabs>
        <w:ind w:left="1965" w:hanging="420"/>
      </w:pPr>
    </w:lvl>
    <w:lvl w:ilvl="4" w:tplc="04090017" w:tentative="1">
      <w:start w:val="1"/>
      <w:numFmt w:val="aiueoFullWidth"/>
      <w:lvlText w:val="(%5)"/>
      <w:lvlJc w:val="left"/>
      <w:pPr>
        <w:tabs>
          <w:tab w:val="num" w:pos="2385"/>
        </w:tabs>
        <w:ind w:left="2385" w:hanging="420"/>
      </w:pPr>
    </w:lvl>
    <w:lvl w:ilvl="5" w:tplc="04090011" w:tentative="1">
      <w:start w:val="1"/>
      <w:numFmt w:val="decimalEnclosedCircle"/>
      <w:lvlText w:val="%6"/>
      <w:lvlJc w:val="left"/>
      <w:pPr>
        <w:tabs>
          <w:tab w:val="num" w:pos="2805"/>
        </w:tabs>
        <w:ind w:left="2805" w:hanging="420"/>
      </w:pPr>
    </w:lvl>
    <w:lvl w:ilvl="6" w:tplc="0409000F" w:tentative="1">
      <w:start w:val="1"/>
      <w:numFmt w:val="decimal"/>
      <w:lvlText w:val="%7."/>
      <w:lvlJc w:val="left"/>
      <w:pPr>
        <w:tabs>
          <w:tab w:val="num" w:pos="3225"/>
        </w:tabs>
        <w:ind w:left="3225" w:hanging="420"/>
      </w:pPr>
    </w:lvl>
    <w:lvl w:ilvl="7" w:tplc="04090017" w:tentative="1">
      <w:start w:val="1"/>
      <w:numFmt w:val="aiueoFullWidth"/>
      <w:lvlText w:val="(%8)"/>
      <w:lvlJc w:val="left"/>
      <w:pPr>
        <w:tabs>
          <w:tab w:val="num" w:pos="3645"/>
        </w:tabs>
        <w:ind w:left="3645" w:hanging="420"/>
      </w:pPr>
    </w:lvl>
    <w:lvl w:ilvl="8" w:tplc="04090011" w:tentative="1">
      <w:start w:val="1"/>
      <w:numFmt w:val="decimalEnclosedCircle"/>
      <w:lvlText w:val="%9"/>
      <w:lvlJc w:val="left"/>
      <w:pPr>
        <w:tabs>
          <w:tab w:val="num" w:pos="4065"/>
        </w:tabs>
        <w:ind w:left="4065" w:hanging="420"/>
      </w:pPr>
    </w:lvl>
  </w:abstractNum>
  <w:abstractNum w:abstractNumId="19">
    <w:nsid w:val="6481641B"/>
    <w:multiLevelType w:val="hybridMultilevel"/>
    <w:tmpl w:val="80E42D6E"/>
    <w:lvl w:ilvl="0" w:tplc="93AE036C">
      <w:start w:val="1"/>
      <w:numFmt w:val="decimalFullWidth"/>
      <w:lvlText w:val="%1．"/>
      <w:lvlJc w:val="left"/>
      <w:pPr>
        <w:tabs>
          <w:tab w:val="num" w:pos="570"/>
        </w:tabs>
        <w:ind w:left="570" w:hanging="375"/>
      </w:pPr>
      <w:rPr>
        <w:rFonts w:hint="eastAsia"/>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20">
    <w:nsid w:val="67CE1595"/>
    <w:multiLevelType w:val="hybridMultilevel"/>
    <w:tmpl w:val="B3BCE052"/>
    <w:lvl w:ilvl="0" w:tplc="BB100C8C">
      <w:start w:val="1"/>
      <w:numFmt w:val="decimalFullWidth"/>
      <w:lvlText w:val="（%1）"/>
      <w:lvlJc w:val="left"/>
      <w:pPr>
        <w:tabs>
          <w:tab w:val="num" w:pos="1140"/>
        </w:tabs>
        <w:ind w:left="1140" w:hanging="750"/>
      </w:pPr>
      <w:rPr>
        <w:rFonts w:hint="eastAsia"/>
      </w:rPr>
    </w:lvl>
    <w:lvl w:ilvl="1" w:tplc="04090017" w:tentative="1">
      <w:start w:val="1"/>
      <w:numFmt w:val="aiueoFullWidth"/>
      <w:lvlText w:val="(%2)"/>
      <w:lvlJc w:val="left"/>
      <w:pPr>
        <w:tabs>
          <w:tab w:val="num" w:pos="1230"/>
        </w:tabs>
        <w:ind w:left="1230" w:hanging="420"/>
      </w:pPr>
    </w:lvl>
    <w:lvl w:ilvl="2" w:tplc="04090011" w:tentative="1">
      <w:start w:val="1"/>
      <w:numFmt w:val="decimalEnclosedCircle"/>
      <w:lvlText w:val="%3"/>
      <w:lvlJc w:val="left"/>
      <w:pPr>
        <w:tabs>
          <w:tab w:val="num" w:pos="1650"/>
        </w:tabs>
        <w:ind w:left="1650" w:hanging="420"/>
      </w:pPr>
    </w:lvl>
    <w:lvl w:ilvl="3" w:tplc="0409000F" w:tentative="1">
      <w:start w:val="1"/>
      <w:numFmt w:val="decimal"/>
      <w:lvlText w:val="%4."/>
      <w:lvlJc w:val="left"/>
      <w:pPr>
        <w:tabs>
          <w:tab w:val="num" w:pos="2070"/>
        </w:tabs>
        <w:ind w:left="2070" w:hanging="420"/>
      </w:pPr>
    </w:lvl>
    <w:lvl w:ilvl="4" w:tplc="04090017" w:tentative="1">
      <w:start w:val="1"/>
      <w:numFmt w:val="aiueoFullWidth"/>
      <w:lvlText w:val="(%5)"/>
      <w:lvlJc w:val="left"/>
      <w:pPr>
        <w:tabs>
          <w:tab w:val="num" w:pos="2490"/>
        </w:tabs>
        <w:ind w:left="2490" w:hanging="420"/>
      </w:pPr>
    </w:lvl>
    <w:lvl w:ilvl="5" w:tplc="04090011" w:tentative="1">
      <w:start w:val="1"/>
      <w:numFmt w:val="decimalEnclosedCircle"/>
      <w:lvlText w:val="%6"/>
      <w:lvlJc w:val="left"/>
      <w:pPr>
        <w:tabs>
          <w:tab w:val="num" w:pos="2910"/>
        </w:tabs>
        <w:ind w:left="2910" w:hanging="420"/>
      </w:pPr>
    </w:lvl>
    <w:lvl w:ilvl="6" w:tplc="0409000F" w:tentative="1">
      <w:start w:val="1"/>
      <w:numFmt w:val="decimal"/>
      <w:lvlText w:val="%7."/>
      <w:lvlJc w:val="left"/>
      <w:pPr>
        <w:tabs>
          <w:tab w:val="num" w:pos="3330"/>
        </w:tabs>
        <w:ind w:left="3330" w:hanging="420"/>
      </w:pPr>
    </w:lvl>
    <w:lvl w:ilvl="7" w:tplc="04090017" w:tentative="1">
      <w:start w:val="1"/>
      <w:numFmt w:val="aiueoFullWidth"/>
      <w:lvlText w:val="(%8)"/>
      <w:lvlJc w:val="left"/>
      <w:pPr>
        <w:tabs>
          <w:tab w:val="num" w:pos="3750"/>
        </w:tabs>
        <w:ind w:left="3750" w:hanging="420"/>
      </w:pPr>
    </w:lvl>
    <w:lvl w:ilvl="8" w:tplc="04090011" w:tentative="1">
      <w:start w:val="1"/>
      <w:numFmt w:val="decimalEnclosedCircle"/>
      <w:lvlText w:val="%9"/>
      <w:lvlJc w:val="left"/>
      <w:pPr>
        <w:tabs>
          <w:tab w:val="num" w:pos="4170"/>
        </w:tabs>
        <w:ind w:left="4170" w:hanging="420"/>
      </w:pPr>
    </w:lvl>
  </w:abstractNum>
  <w:abstractNum w:abstractNumId="21">
    <w:nsid w:val="78D845BF"/>
    <w:multiLevelType w:val="hybridMultilevel"/>
    <w:tmpl w:val="88107940"/>
    <w:lvl w:ilvl="0" w:tplc="D4CE6232">
      <w:start w:val="1"/>
      <w:numFmt w:val="decimalFullWidth"/>
      <w:lvlText w:val="（%1）"/>
      <w:lvlJc w:val="left"/>
      <w:pPr>
        <w:tabs>
          <w:tab w:val="num" w:pos="909"/>
        </w:tabs>
        <w:ind w:left="909" w:hanging="720"/>
      </w:pPr>
      <w:rPr>
        <w:rFonts w:hint="eastAsia"/>
      </w:rPr>
    </w:lvl>
    <w:lvl w:ilvl="1" w:tplc="04090017">
      <w:start w:val="1"/>
      <w:numFmt w:val="aiueoFullWidth"/>
      <w:lvlText w:val="(%2)"/>
      <w:lvlJc w:val="left"/>
      <w:pPr>
        <w:tabs>
          <w:tab w:val="num" w:pos="1029"/>
        </w:tabs>
        <w:ind w:left="1029" w:hanging="420"/>
      </w:pPr>
    </w:lvl>
    <w:lvl w:ilvl="2" w:tplc="04090011" w:tentative="1">
      <w:start w:val="1"/>
      <w:numFmt w:val="decimalEnclosedCircle"/>
      <w:lvlText w:val="%3"/>
      <w:lvlJc w:val="left"/>
      <w:pPr>
        <w:tabs>
          <w:tab w:val="num" w:pos="1449"/>
        </w:tabs>
        <w:ind w:left="1449" w:hanging="420"/>
      </w:pPr>
    </w:lvl>
    <w:lvl w:ilvl="3" w:tplc="0409000F" w:tentative="1">
      <w:start w:val="1"/>
      <w:numFmt w:val="decimal"/>
      <w:lvlText w:val="%4."/>
      <w:lvlJc w:val="left"/>
      <w:pPr>
        <w:tabs>
          <w:tab w:val="num" w:pos="1869"/>
        </w:tabs>
        <w:ind w:left="1869" w:hanging="420"/>
      </w:pPr>
    </w:lvl>
    <w:lvl w:ilvl="4" w:tplc="04090017" w:tentative="1">
      <w:start w:val="1"/>
      <w:numFmt w:val="aiueoFullWidth"/>
      <w:lvlText w:val="(%5)"/>
      <w:lvlJc w:val="left"/>
      <w:pPr>
        <w:tabs>
          <w:tab w:val="num" w:pos="2289"/>
        </w:tabs>
        <w:ind w:left="2289" w:hanging="420"/>
      </w:pPr>
    </w:lvl>
    <w:lvl w:ilvl="5" w:tplc="04090011" w:tentative="1">
      <w:start w:val="1"/>
      <w:numFmt w:val="decimalEnclosedCircle"/>
      <w:lvlText w:val="%6"/>
      <w:lvlJc w:val="left"/>
      <w:pPr>
        <w:tabs>
          <w:tab w:val="num" w:pos="2709"/>
        </w:tabs>
        <w:ind w:left="2709" w:hanging="420"/>
      </w:pPr>
    </w:lvl>
    <w:lvl w:ilvl="6" w:tplc="0409000F" w:tentative="1">
      <w:start w:val="1"/>
      <w:numFmt w:val="decimal"/>
      <w:lvlText w:val="%7."/>
      <w:lvlJc w:val="left"/>
      <w:pPr>
        <w:tabs>
          <w:tab w:val="num" w:pos="3129"/>
        </w:tabs>
        <w:ind w:left="3129" w:hanging="420"/>
      </w:pPr>
    </w:lvl>
    <w:lvl w:ilvl="7" w:tplc="04090017" w:tentative="1">
      <w:start w:val="1"/>
      <w:numFmt w:val="aiueoFullWidth"/>
      <w:lvlText w:val="(%8)"/>
      <w:lvlJc w:val="left"/>
      <w:pPr>
        <w:tabs>
          <w:tab w:val="num" w:pos="3549"/>
        </w:tabs>
        <w:ind w:left="3549" w:hanging="420"/>
      </w:pPr>
    </w:lvl>
    <w:lvl w:ilvl="8" w:tplc="04090011" w:tentative="1">
      <w:start w:val="1"/>
      <w:numFmt w:val="decimalEnclosedCircle"/>
      <w:lvlText w:val="%9"/>
      <w:lvlJc w:val="left"/>
      <w:pPr>
        <w:tabs>
          <w:tab w:val="num" w:pos="3969"/>
        </w:tabs>
        <w:ind w:left="3969" w:hanging="420"/>
      </w:pPr>
    </w:lvl>
  </w:abstractNum>
  <w:num w:numId="1">
    <w:abstractNumId w:val="5"/>
  </w:num>
  <w:num w:numId="2">
    <w:abstractNumId w:val="6"/>
  </w:num>
  <w:num w:numId="3">
    <w:abstractNumId w:val="0"/>
  </w:num>
  <w:num w:numId="4">
    <w:abstractNumId w:val="21"/>
  </w:num>
  <w:num w:numId="5">
    <w:abstractNumId w:val="4"/>
  </w:num>
  <w:num w:numId="6">
    <w:abstractNumId w:val="11"/>
  </w:num>
  <w:num w:numId="7">
    <w:abstractNumId w:val="2"/>
  </w:num>
  <w:num w:numId="8">
    <w:abstractNumId w:val="12"/>
  </w:num>
  <w:num w:numId="9">
    <w:abstractNumId w:val="7"/>
  </w:num>
  <w:num w:numId="10">
    <w:abstractNumId w:val="15"/>
  </w:num>
  <w:num w:numId="11">
    <w:abstractNumId w:val="1"/>
  </w:num>
  <w:num w:numId="12">
    <w:abstractNumId w:val="8"/>
  </w:num>
  <w:num w:numId="13">
    <w:abstractNumId w:val="14"/>
  </w:num>
  <w:num w:numId="14">
    <w:abstractNumId w:val="18"/>
  </w:num>
  <w:num w:numId="15">
    <w:abstractNumId w:val="16"/>
  </w:num>
  <w:num w:numId="16">
    <w:abstractNumId w:val="20"/>
  </w:num>
  <w:num w:numId="17">
    <w:abstractNumId w:val="9"/>
  </w:num>
  <w:num w:numId="18">
    <w:abstractNumId w:val="10"/>
  </w:num>
  <w:num w:numId="19">
    <w:abstractNumId w:val="19"/>
  </w:num>
  <w:num w:numId="20">
    <w:abstractNumId w:val="13"/>
  </w:num>
  <w:num w:numId="21">
    <w:abstractNumId w:val="3"/>
  </w:num>
  <w:num w:numId="2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bordersDoNotSurroundHeader/>
  <w:bordersDoNotSurroundFooter/>
  <w:gutterAtTop/>
  <w:proofState w:spelling="clean" w:grammar="dirty"/>
  <w:defaultTabStop w:val="720"/>
  <w:doNotHyphenateCaps/>
  <w:drawingGridHorizontalSpacing w:val="189"/>
  <w:drawingGridVerticalSpacing w:val="143"/>
  <w:displayHorizontalDrawingGridEvery w:val="0"/>
  <w:displayVerticalDrawingGridEvery w:val="2"/>
  <w:doNotShadeFormData/>
  <w:characterSpacingControl w:val="compressPunctuation"/>
  <w:noLineBreaksAfter w:lang="ja-JP" w:val="([{〈《「『【〔（［｛｢"/>
  <w:noLineBreaksBefore w:lang="ja-JP" w:val="!),.?]}、。〉》」』】〕！），．？］｝｡｣､ﾞﾟ"/>
  <w:hdrShapeDefaults>
    <o:shapedefaults v:ext="edit" spidmax="48129">
      <v:textbox inset="5.85pt,.7pt,5.85pt,.7pt"/>
    </o:shapedefaults>
  </w:hdrShapeDefaults>
  <w:footnotePr>
    <w:numFmt w:val="upperRoman"/>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83C4C"/>
    <w:rsid w:val="00015DD7"/>
    <w:rsid w:val="00023D38"/>
    <w:rsid w:val="00056A34"/>
    <w:rsid w:val="000715E8"/>
    <w:rsid w:val="000B0E3E"/>
    <w:rsid w:val="000C1B5C"/>
    <w:rsid w:val="000E39B5"/>
    <w:rsid w:val="00107C70"/>
    <w:rsid w:val="001359DC"/>
    <w:rsid w:val="00162D6A"/>
    <w:rsid w:val="0016473F"/>
    <w:rsid w:val="00171148"/>
    <w:rsid w:val="001747FA"/>
    <w:rsid w:val="001844FD"/>
    <w:rsid w:val="0019632D"/>
    <w:rsid w:val="001B12B4"/>
    <w:rsid w:val="001B3E9F"/>
    <w:rsid w:val="00204C1E"/>
    <w:rsid w:val="00204E1F"/>
    <w:rsid w:val="00214772"/>
    <w:rsid w:val="00217FCD"/>
    <w:rsid w:val="0023468E"/>
    <w:rsid w:val="0023725A"/>
    <w:rsid w:val="002710AA"/>
    <w:rsid w:val="00271328"/>
    <w:rsid w:val="00284E63"/>
    <w:rsid w:val="00290092"/>
    <w:rsid w:val="0029096C"/>
    <w:rsid w:val="002946A1"/>
    <w:rsid w:val="002A025A"/>
    <w:rsid w:val="002B1BDE"/>
    <w:rsid w:val="002C5300"/>
    <w:rsid w:val="002E0441"/>
    <w:rsid w:val="002E30A7"/>
    <w:rsid w:val="002F10C0"/>
    <w:rsid w:val="002F374C"/>
    <w:rsid w:val="003021A9"/>
    <w:rsid w:val="00310748"/>
    <w:rsid w:val="003133A8"/>
    <w:rsid w:val="0031577E"/>
    <w:rsid w:val="00325EB4"/>
    <w:rsid w:val="0032612D"/>
    <w:rsid w:val="0035143C"/>
    <w:rsid w:val="00367E7C"/>
    <w:rsid w:val="0037590B"/>
    <w:rsid w:val="00394412"/>
    <w:rsid w:val="003A1770"/>
    <w:rsid w:val="003D6CB9"/>
    <w:rsid w:val="003E104B"/>
    <w:rsid w:val="003E2977"/>
    <w:rsid w:val="003E7C19"/>
    <w:rsid w:val="003F45BF"/>
    <w:rsid w:val="00403684"/>
    <w:rsid w:val="00410BFB"/>
    <w:rsid w:val="00417B50"/>
    <w:rsid w:val="00422BF1"/>
    <w:rsid w:val="0043465C"/>
    <w:rsid w:val="00460721"/>
    <w:rsid w:val="00470EB6"/>
    <w:rsid w:val="00471192"/>
    <w:rsid w:val="0048189F"/>
    <w:rsid w:val="00496D27"/>
    <w:rsid w:val="004A236C"/>
    <w:rsid w:val="004C7D1F"/>
    <w:rsid w:val="004D0896"/>
    <w:rsid w:val="004F1FFA"/>
    <w:rsid w:val="00507286"/>
    <w:rsid w:val="00510C65"/>
    <w:rsid w:val="00527240"/>
    <w:rsid w:val="00527B48"/>
    <w:rsid w:val="0053773E"/>
    <w:rsid w:val="0056789C"/>
    <w:rsid w:val="00567F51"/>
    <w:rsid w:val="00572277"/>
    <w:rsid w:val="0058632D"/>
    <w:rsid w:val="00586A87"/>
    <w:rsid w:val="00591CAC"/>
    <w:rsid w:val="00594599"/>
    <w:rsid w:val="005A3B9A"/>
    <w:rsid w:val="005A4304"/>
    <w:rsid w:val="005B387B"/>
    <w:rsid w:val="005C2C18"/>
    <w:rsid w:val="005D249F"/>
    <w:rsid w:val="005D71AC"/>
    <w:rsid w:val="005E04FC"/>
    <w:rsid w:val="005E729D"/>
    <w:rsid w:val="006030E9"/>
    <w:rsid w:val="006102DF"/>
    <w:rsid w:val="00635898"/>
    <w:rsid w:val="0063693C"/>
    <w:rsid w:val="00645659"/>
    <w:rsid w:val="006536E8"/>
    <w:rsid w:val="006642C6"/>
    <w:rsid w:val="00666676"/>
    <w:rsid w:val="00687B5E"/>
    <w:rsid w:val="00690427"/>
    <w:rsid w:val="006A5B9F"/>
    <w:rsid w:val="006D6F08"/>
    <w:rsid w:val="006E2EF8"/>
    <w:rsid w:val="006E46EC"/>
    <w:rsid w:val="00701F05"/>
    <w:rsid w:val="007029B3"/>
    <w:rsid w:val="00706656"/>
    <w:rsid w:val="00707AB0"/>
    <w:rsid w:val="0071693A"/>
    <w:rsid w:val="0071764F"/>
    <w:rsid w:val="00721DAA"/>
    <w:rsid w:val="0076341F"/>
    <w:rsid w:val="00764865"/>
    <w:rsid w:val="00773156"/>
    <w:rsid w:val="00782A68"/>
    <w:rsid w:val="00786EDF"/>
    <w:rsid w:val="007945DD"/>
    <w:rsid w:val="007C712F"/>
    <w:rsid w:val="007D3511"/>
    <w:rsid w:val="007D3518"/>
    <w:rsid w:val="007D56AA"/>
    <w:rsid w:val="007E3DF7"/>
    <w:rsid w:val="00825540"/>
    <w:rsid w:val="0083085E"/>
    <w:rsid w:val="00843F2C"/>
    <w:rsid w:val="008620CB"/>
    <w:rsid w:val="008726D0"/>
    <w:rsid w:val="00882E72"/>
    <w:rsid w:val="008C5C65"/>
    <w:rsid w:val="008F2374"/>
    <w:rsid w:val="008F65CA"/>
    <w:rsid w:val="009109AB"/>
    <w:rsid w:val="0091626D"/>
    <w:rsid w:val="00925710"/>
    <w:rsid w:val="00926F81"/>
    <w:rsid w:val="00933750"/>
    <w:rsid w:val="00956654"/>
    <w:rsid w:val="00971A5D"/>
    <w:rsid w:val="009817EA"/>
    <w:rsid w:val="00981A1C"/>
    <w:rsid w:val="009820AC"/>
    <w:rsid w:val="009B0020"/>
    <w:rsid w:val="009C235C"/>
    <w:rsid w:val="009C2A1F"/>
    <w:rsid w:val="009C4C7D"/>
    <w:rsid w:val="009D26AF"/>
    <w:rsid w:val="009E4350"/>
    <w:rsid w:val="009F1B43"/>
    <w:rsid w:val="00A3180C"/>
    <w:rsid w:val="00A3277A"/>
    <w:rsid w:val="00A3435F"/>
    <w:rsid w:val="00A37C9C"/>
    <w:rsid w:val="00A44409"/>
    <w:rsid w:val="00A465CC"/>
    <w:rsid w:val="00A61097"/>
    <w:rsid w:val="00A61D59"/>
    <w:rsid w:val="00A6488B"/>
    <w:rsid w:val="00A83C4C"/>
    <w:rsid w:val="00AB0911"/>
    <w:rsid w:val="00AB6DA6"/>
    <w:rsid w:val="00AC6342"/>
    <w:rsid w:val="00AF6BC1"/>
    <w:rsid w:val="00B023E7"/>
    <w:rsid w:val="00B24DC7"/>
    <w:rsid w:val="00B25AF4"/>
    <w:rsid w:val="00B271EA"/>
    <w:rsid w:val="00B47CB4"/>
    <w:rsid w:val="00B61323"/>
    <w:rsid w:val="00B6753A"/>
    <w:rsid w:val="00B72D23"/>
    <w:rsid w:val="00B7424E"/>
    <w:rsid w:val="00BA4854"/>
    <w:rsid w:val="00BD5DDC"/>
    <w:rsid w:val="00BE5458"/>
    <w:rsid w:val="00C053AB"/>
    <w:rsid w:val="00C47D21"/>
    <w:rsid w:val="00C5151A"/>
    <w:rsid w:val="00C54518"/>
    <w:rsid w:val="00C6226E"/>
    <w:rsid w:val="00C74C2C"/>
    <w:rsid w:val="00CA5EDD"/>
    <w:rsid w:val="00CB0007"/>
    <w:rsid w:val="00CB5F33"/>
    <w:rsid w:val="00CD518E"/>
    <w:rsid w:val="00CE4AAC"/>
    <w:rsid w:val="00CF1B4B"/>
    <w:rsid w:val="00D04D8A"/>
    <w:rsid w:val="00D05DBA"/>
    <w:rsid w:val="00D14F9F"/>
    <w:rsid w:val="00D15067"/>
    <w:rsid w:val="00D233EC"/>
    <w:rsid w:val="00D405B9"/>
    <w:rsid w:val="00D43A40"/>
    <w:rsid w:val="00D45C3B"/>
    <w:rsid w:val="00D51B4E"/>
    <w:rsid w:val="00D67EDE"/>
    <w:rsid w:val="00D861BC"/>
    <w:rsid w:val="00DA0CD3"/>
    <w:rsid w:val="00DA75FB"/>
    <w:rsid w:val="00DD2BD4"/>
    <w:rsid w:val="00DD412E"/>
    <w:rsid w:val="00DE1D5A"/>
    <w:rsid w:val="00E32B49"/>
    <w:rsid w:val="00E662B6"/>
    <w:rsid w:val="00E7128F"/>
    <w:rsid w:val="00E86A85"/>
    <w:rsid w:val="00E95D46"/>
    <w:rsid w:val="00ED2FB7"/>
    <w:rsid w:val="00EF00DD"/>
    <w:rsid w:val="00F04786"/>
    <w:rsid w:val="00F1436C"/>
    <w:rsid w:val="00F358F3"/>
    <w:rsid w:val="00F4545C"/>
    <w:rsid w:val="00F4732B"/>
    <w:rsid w:val="00F876AF"/>
    <w:rsid w:val="00FD0B3B"/>
    <w:rsid w:val="00FE5375"/>
    <w:rsid w:val="00FF2909"/>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F33"/>
    <w:pPr>
      <w:widowControl w:val="0"/>
      <w:autoSpaceDE w:val="0"/>
      <w:autoSpaceDN w:val="0"/>
      <w:adjustRightInd w:val="0"/>
      <w:textAlignment w:val="baseline"/>
    </w:pPr>
    <w:rPr>
      <w:rFonts w:ascii="ＭＳ 明朝" w:hAnsi="ＭＳ 明朝"/>
      <w:color w:val="000000"/>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B5F33"/>
    <w:pPr>
      <w:tabs>
        <w:tab w:val="center" w:pos="4252"/>
        <w:tab w:val="right" w:pos="8504"/>
      </w:tabs>
      <w:snapToGrid w:val="0"/>
    </w:pPr>
  </w:style>
  <w:style w:type="paragraph" w:styleId="a5">
    <w:name w:val="footer"/>
    <w:basedOn w:val="a"/>
    <w:semiHidden/>
    <w:rsid w:val="00CB5F33"/>
    <w:pPr>
      <w:tabs>
        <w:tab w:val="center" w:pos="4252"/>
        <w:tab w:val="right" w:pos="8504"/>
      </w:tabs>
      <w:snapToGrid w:val="0"/>
    </w:pPr>
  </w:style>
  <w:style w:type="paragraph" w:styleId="a6">
    <w:name w:val="Note Heading"/>
    <w:basedOn w:val="a"/>
    <w:next w:val="a"/>
    <w:semiHidden/>
    <w:rsid w:val="00CB5F33"/>
    <w:pPr>
      <w:jc w:val="center"/>
    </w:pPr>
  </w:style>
  <w:style w:type="paragraph" w:styleId="a7">
    <w:name w:val="Closing"/>
    <w:basedOn w:val="a"/>
    <w:semiHidden/>
    <w:rsid w:val="00CB5F33"/>
    <w:pPr>
      <w:jc w:val="right"/>
    </w:pPr>
  </w:style>
  <w:style w:type="paragraph" w:styleId="a8">
    <w:name w:val="Body Text"/>
    <w:basedOn w:val="a"/>
    <w:semiHidden/>
    <w:rsid w:val="00CB5F33"/>
    <w:pPr>
      <w:spacing w:line="224" w:lineRule="atLeast"/>
      <w:jc w:val="center"/>
    </w:pPr>
  </w:style>
  <w:style w:type="paragraph" w:styleId="a9">
    <w:name w:val="Block Text"/>
    <w:basedOn w:val="a"/>
    <w:semiHidden/>
    <w:rsid w:val="00CB5F33"/>
    <w:pPr>
      <w:ind w:leftChars="501" w:left="1516" w:right="194" w:hangingChars="300" w:hanging="568"/>
    </w:pPr>
  </w:style>
  <w:style w:type="paragraph" w:styleId="aa">
    <w:name w:val="Date"/>
    <w:basedOn w:val="a"/>
    <w:next w:val="a"/>
    <w:link w:val="ab"/>
    <w:semiHidden/>
    <w:rsid w:val="00CB5F33"/>
    <w:pPr>
      <w:autoSpaceDE/>
      <w:autoSpaceDN/>
      <w:adjustRightInd/>
      <w:jc w:val="both"/>
      <w:textAlignment w:val="auto"/>
    </w:pPr>
    <w:rPr>
      <w:rFonts w:ascii="ＪＳ明朝" w:eastAsia="ＪＳ明朝" w:hAnsi="Times New Roman"/>
      <w:kern w:val="2"/>
      <w:szCs w:val="20"/>
    </w:rPr>
  </w:style>
  <w:style w:type="character" w:customStyle="1" w:styleId="a4">
    <w:name w:val="ヘッダー (文字)"/>
    <w:basedOn w:val="a0"/>
    <w:link w:val="a3"/>
    <w:rsid w:val="00A3180C"/>
    <w:rPr>
      <w:rFonts w:ascii="ＭＳ 明朝" w:hAnsi="ＭＳ 明朝"/>
      <w:color w:val="000000"/>
      <w:sz w:val="21"/>
      <w:szCs w:val="22"/>
    </w:rPr>
  </w:style>
  <w:style w:type="paragraph" w:customStyle="1" w:styleId="ac">
    <w:name w:val="一太郎"/>
    <w:rsid w:val="0037590B"/>
    <w:pPr>
      <w:widowControl w:val="0"/>
      <w:wordWrap w:val="0"/>
      <w:autoSpaceDE w:val="0"/>
      <w:autoSpaceDN w:val="0"/>
      <w:adjustRightInd w:val="0"/>
      <w:spacing w:line="224" w:lineRule="exact"/>
      <w:jc w:val="both"/>
    </w:pPr>
    <w:rPr>
      <w:rFonts w:cs="ＭＳ 明朝"/>
      <w:spacing w:val="-1"/>
      <w:sz w:val="22"/>
      <w:szCs w:val="22"/>
    </w:rPr>
  </w:style>
  <w:style w:type="character" w:customStyle="1" w:styleId="ab">
    <w:name w:val="日付 (文字)"/>
    <w:basedOn w:val="a0"/>
    <w:link w:val="aa"/>
    <w:semiHidden/>
    <w:rsid w:val="00C6226E"/>
    <w:rPr>
      <w:rFonts w:ascii="ＪＳ明朝" w:eastAsia="ＪＳ明朝" w:hAnsi="Times New Roman"/>
      <w:color w:val="000000"/>
      <w:kern w:val="2"/>
      <w:sz w:val="21"/>
    </w:rPr>
  </w:style>
  <w:style w:type="paragraph" w:styleId="ad">
    <w:name w:val="Balloon Text"/>
    <w:basedOn w:val="a"/>
    <w:link w:val="ae"/>
    <w:uiPriority w:val="99"/>
    <w:semiHidden/>
    <w:unhideWhenUsed/>
    <w:rsid w:val="00F4732B"/>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F4732B"/>
    <w:rPr>
      <w:rFonts w:asciiTheme="majorHAnsi" w:eastAsiaTheme="majorEastAsia" w:hAnsiTheme="majorHAnsi" w:cstheme="majorBidi"/>
      <w:color w:val="000000"/>
      <w:sz w:val="18"/>
      <w:szCs w:val="18"/>
    </w:rPr>
  </w:style>
</w:styles>
</file>

<file path=word/webSettings.xml><?xml version="1.0" encoding="utf-8"?>
<w:webSettings xmlns:r="http://schemas.openxmlformats.org/officeDocument/2006/relationships" xmlns:w="http://schemas.openxmlformats.org/wordprocessingml/2006/main">
  <w:divs>
    <w:div w:id="137338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790BFC-94B9-4AD5-9B3E-701609A60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878</Words>
  <Characters>157</Characters>
  <Application>Microsoft Office Word</Application>
  <DocSecurity>0</DocSecurity>
  <Lines>1</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資料１０</vt:lpstr>
      <vt:lpstr>資料１０</vt:lpstr>
    </vt:vector>
  </TitlesOfParts>
  <Company/>
  <LinksUpToDate>false</LinksUpToDate>
  <CharactersWithSpaces>1033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資料１０</dc:title>
  <dc:creator>高知県</dc:creator>
  <cp:lastModifiedBy>高知県　横山</cp:lastModifiedBy>
  <cp:revision>39</cp:revision>
  <cp:lastPrinted>2017-06-26T07:06:00Z</cp:lastPrinted>
  <dcterms:created xsi:type="dcterms:W3CDTF">2014-02-09T05:12:00Z</dcterms:created>
  <dcterms:modified xsi:type="dcterms:W3CDTF">2017-06-26T07:19:00Z</dcterms:modified>
</cp:coreProperties>
</file>